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486815" w14:textId="77777777" w:rsidR="00CC66CF" w:rsidRDefault="003C2396" w:rsidP="00CC66CF">
      <w:r>
        <w:rPr>
          <w:noProof/>
          <w:lang w:eastAsia="en-GB"/>
        </w:rPr>
        <mc:AlternateContent>
          <mc:Choice Requires="wps">
            <w:drawing>
              <wp:anchor distT="45720" distB="45720" distL="114300" distR="114300" simplePos="0" relativeHeight="251659264" behindDoc="0" locked="0" layoutInCell="1" allowOverlap="1" wp14:anchorId="0F09E317" wp14:editId="09599E69">
                <wp:simplePos x="0" y="0"/>
                <wp:positionH relativeFrom="margin">
                  <wp:align>left</wp:align>
                </wp:positionH>
                <wp:positionV relativeFrom="paragraph">
                  <wp:posOffset>0</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54FC98" w14:textId="77777777" w:rsidR="00CC66CF" w:rsidRPr="00CC66CF" w:rsidRDefault="00CC66CF">
                            <w:r w:rsidRPr="00CC66CF">
                              <w:rPr>
                                <w:noProof/>
                                <w:lang w:eastAsia="en-GB"/>
                              </w:rPr>
                              <w:drawing>
                                <wp:inline distT="0" distB="0" distL="0" distR="0" wp14:anchorId="2F133E7C" wp14:editId="1050DC16">
                                  <wp:extent cx="2077720" cy="4672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MS logo.png"/>
                                          <pic:cNvPicPr/>
                                        </pic:nvPicPr>
                                        <pic:blipFill>
                                          <a:blip r:embed="rId6">
                                            <a:extLst>
                                              <a:ext uri="{28A0092B-C50C-407E-A947-70E740481C1C}">
                                                <a14:useLocalDpi xmlns:a14="http://schemas.microsoft.com/office/drawing/2010/main" val="0"/>
                                              </a:ext>
                                            </a:extLst>
                                          </a:blip>
                                          <a:stretch>
                                            <a:fillRect/>
                                          </a:stretch>
                                        </pic:blipFill>
                                        <pic:spPr>
                                          <a:xfrm>
                                            <a:off x="0" y="0"/>
                                            <a:ext cx="2077720" cy="46725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3305D7"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" stroked="f">
                <v:textbox style="mso-fit-shape-to-text:t">
                  <w:txbxContent>
                    <w:p w:rsidR="00CC66CF" w:rsidRPr="00CC66CF" w:rsidRDefault="00CC66CF">
                      <w:r w:rsidRPr="00CC66CF">
                        <w:rPr>
                          <w:noProof/>
                          <w:lang w:eastAsia="en-GB"/>
                        </w:rPr>
                        <w:drawing>
                          <wp:inline distT="0" distB="0" distL="0" distR="0" wp14:anchorId="41E3E882" wp14:editId="5F5B9678">
                            <wp:extent cx="2077720" cy="4672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MS logo.png"/>
                                    <pic:cNvPicPr/>
                                  </pic:nvPicPr>
                                  <pic:blipFill>
                                    <a:blip r:embed="rId7">
                                      <a:extLst>
                                        <a:ext uri="{28A0092B-C50C-407E-A947-70E740481C1C}">
                                          <a14:useLocalDpi xmlns:a14="http://schemas.microsoft.com/office/drawing/2010/main" val="0"/>
                                        </a:ext>
                                      </a:extLst>
                                    </a:blip>
                                    <a:stretch>
                                      <a:fillRect/>
                                    </a:stretch>
                                  </pic:blipFill>
                                  <pic:spPr>
                                    <a:xfrm>
                                      <a:off x="0" y="0"/>
                                      <a:ext cx="2077720" cy="467252"/>
                                    </a:xfrm>
                                    <a:prstGeom prst="rect">
                                      <a:avLst/>
                                    </a:prstGeom>
                                  </pic:spPr>
                                </pic:pic>
                              </a:graphicData>
                            </a:graphic>
                          </wp:inline>
                        </w:drawing>
                      </w:r>
                    </w:p>
                  </w:txbxContent>
                </v:textbox>
                <w10:wrap type="square" anchorx="margin"/>
              </v:shape>
            </w:pict>
          </mc:Fallback>
        </mc:AlternateContent>
      </w:r>
      <w:r w:rsidR="00CC66CF">
        <w:rPr>
          <w:noProof/>
          <w:lang w:eastAsia="en-GB"/>
        </w:rPr>
        <mc:AlternateContent>
          <mc:Choice Requires="wps">
            <w:drawing>
              <wp:anchor distT="45720" distB="45720" distL="114300" distR="114300" simplePos="0" relativeHeight="251661312" behindDoc="0" locked="0" layoutInCell="1" allowOverlap="1" wp14:anchorId="4E1EC656" wp14:editId="0DABA0D2">
                <wp:simplePos x="0" y="0"/>
                <wp:positionH relativeFrom="column">
                  <wp:posOffset>4152265</wp:posOffset>
                </wp:positionH>
                <wp:positionV relativeFrom="paragraph">
                  <wp:posOffset>1905</wp:posOffset>
                </wp:positionV>
                <wp:extent cx="2937510" cy="7010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701040"/>
                        </a:xfrm>
                        <a:prstGeom prst="rect">
                          <a:avLst/>
                        </a:prstGeom>
                        <a:solidFill>
                          <a:srgbClr val="FFFFFF"/>
                        </a:solidFill>
                        <a:ln w="9525">
                          <a:noFill/>
                          <a:miter lim="800000"/>
                          <a:headEnd/>
                          <a:tailEnd/>
                        </a:ln>
                      </wps:spPr>
                      <wps:txbx>
                        <w:txbxContent>
                          <w:p w14:paraId="737B8C51" w14:textId="77777777" w:rsidR="00CC66CF" w:rsidRPr="00CC66CF" w:rsidRDefault="008B7D5D" w:rsidP="0024058E">
                            <w:pPr>
                              <w:jc w:val="both"/>
                            </w:pPr>
                            <w:r w:rsidRPr="00CC66CF">
                              <w:rPr>
                                <w:noProof/>
                                <w:lang w:eastAsia="en-GB"/>
                              </w:rPr>
                              <w:drawing>
                                <wp:inline distT="0" distB="0" distL="0" distR="0" wp14:anchorId="091804F2" wp14:editId="7982804B">
                                  <wp:extent cx="2745740" cy="51190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MS logo.png"/>
                                          <pic:cNvPicPr/>
                                        </pic:nvPicPr>
                                        <pic:blipFill>
                                          <a:blip r:embed="rId8">
                                            <a:extLst>
                                              <a:ext uri="{28A0092B-C50C-407E-A947-70E740481C1C}">
                                                <a14:useLocalDpi xmlns:a14="http://schemas.microsoft.com/office/drawing/2010/main" val="0"/>
                                              </a:ext>
                                            </a:extLst>
                                          </a:blip>
                                          <a:stretch>
                                            <a:fillRect/>
                                          </a:stretch>
                                        </pic:blipFill>
                                        <pic:spPr>
                                          <a:xfrm>
                                            <a:off x="0" y="0"/>
                                            <a:ext cx="2745740" cy="5119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F4BBE" id="_x0000_s1027" type="#_x0000_t202" style="position:absolute;margin-left:326.95pt;margin-top:.15pt;width:231.3pt;height:5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" stroked="f">
                <v:textbox>
                  <w:txbxContent>
                    <w:p w:rsidR="00CC66CF" w:rsidRPr="00CC66CF" w:rsidRDefault="008B7D5D" w:rsidP="0024058E">
                      <w:pPr>
                        <w:jc w:val="both"/>
                      </w:pPr>
                      <w:r w:rsidRPr="00CC66CF">
                        <w:rPr>
                          <w:noProof/>
                          <w:lang w:eastAsia="en-GB"/>
                        </w:rPr>
                        <w:drawing>
                          <wp:inline distT="0" distB="0" distL="0" distR="0" wp14:anchorId="5A71AECD" wp14:editId="564BC623">
                            <wp:extent cx="2745740" cy="51190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MS logo.png"/>
                                    <pic:cNvPicPr/>
                                  </pic:nvPicPr>
                                  <pic:blipFill>
                                    <a:blip r:embed="rId9">
                                      <a:extLst>
                                        <a:ext uri="{28A0092B-C50C-407E-A947-70E740481C1C}">
                                          <a14:useLocalDpi xmlns:a14="http://schemas.microsoft.com/office/drawing/2010/main" val="0"/>
                                        </a:ext>
                                      </a:extLst>
                                    </a:blip>
                                    <a:stretch>
                                      <a:fillRect/>
                                    </a:stretch>
                                  </pic:blipFill>
                                  <pic:spPr>
                                    <a:xfrm>
                                      <a:off x="0" y="0"/>
                                      <a:ext cx="2745740" cy="511908"/>
                                    </a:xfrm>
                                    <a:prstGeom prst="rect">
                                      <a:avLst/>
                                    </a:prstGeom>
                                  </pic:spPr>
                                </pic:pic>
                              </a:graphicData>
                            </a:graphic>
                          </wp:inline>
                        </w:drawing>
                      </w:r>
                    </w:p>
                  </w:txbxContent>
                </v:textbox>
                <w10:wrap type="square"/>
              </v:shape>
            </w:pict>
          </mc:Fallback>
        </mc:AlternateContent>
      </w:r>
    </w:p>
    <w:p w14:paraId="59CDA54D" w14:textId="77777777" w:rsidR="00CC66CF" w:rsidRDefault="00CC66CF" w:rsidP="00CC66CF">
      <w:pPr>
        <w:jc w:val="center"/>
      </w:pPr>
    </w:p>
    <w:p w14:paraId="414B533D" w14:textId="77777777" w:rsidR="00CC66CF" w:rsidRDefault="0024058E" w:rsidP="00CC66CF">
      <w:pPr>
        <w:jc w:val="center"/>
      </w:pPr>
      <w:r>
        <w:rPr>
          <w:b/>
          <w:noProof/>
          <w:sz w:val="32"/>
          <w:u w:val="single"/>
          <w:lang w:eastAsia="en-GB"/>
        </w:rPr>
        <mc:AlternateContent>
          <mc:Choice Requires="wps">
            <w:drawing>
              <wp:anchor distT="0" distB="0" distL="114300" distR="114300" simplePos="0" relativeHeight="251658239" behindDoc="1" locked="0" layoutInCell="1" allowOverlap="1" wp14:anchorId="0C454806" wp14:editId="257E2D8C">
                <wp:simplePos x="0" y="0"/>
                <wp:positionH relativeFrom="page">
                  <wp:posOffset>713984</wp:posOffset>
                </wp:positionH>
                <wp:positionV relativeFrom="paragraph">
                  <wp:posOffset>223903</wp:posOffset>
                </wp:positionV>
                <wp:extent cx="6147881" cy="551145"/>
                <wp:effectExtent l="0" t="0" r="24765" b="20955"/>
                <wp:wrapNone/>
                <wp:docPr id="6" name="Rounded Rectangle 6"/>
                <wp:cNvGraphicFramePr/>
                <a:graphic xmlns:a="http://schemas.openxmlformats.org/drawingml/2006/main">
                  <a:graphicData uri="http://schemas.microsoft.com/office/word/2010/wordprocessingShape">
                    <wps:wsp>
                      <wps:cNvSpPr/>
                      <wps:spPr>
                        <a:xfrm>
                          <a:off x="0" y="0"/>
                          <a:ext cx="6147881" cy="551145"/>
                        </a:xfrm>
                        <a:prstGeom prst="roundRect">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DA242" id="Rounded Rectangle 6" o:spid="_x0000_s1026" style="position:absolute;margin-left:56.2pt;margin-top:17.65pt;width:484.1pt;height:4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" fillcolor="#ed7d31 [3205]" strokecolor="#ed7d31 [3205]" strokeweight="1pt">
                <v:stroke joinstyle="miter"/>
                <w10:wrap anchorx="page"/>
              </v:roundrect>
            </w:pict>
          </mc:Fallback>
        </mc:AlternateContent>
      </w:r>
    </w:p>
    <w:p w14:paraId="01C523F4" w14:textId="6388ACFC" w:rsidR="00F06EAF" w:rsidRPr="008B7D5D" w:rsidRDefault="00FA0DB6" w:rsidP="0024058E">
      <w:pPr>
        <w:jc w:val="center"/>
        <w:rPr>
          <w:b/>
          <w:color w:val="FFFFFF" w:themeColor="background1"/>
          <w:sz w:val="40"/>
          <w:u w:val="single"/>
        </w:rPr>
      </w:pPr>
      <w:r>
        <w:rPr>
          <w:b/>
          <w:color w:val="FFFFFF" w:themeColor="background1"/>
          <w:sz w:val="40"/>
          <w:u w:val="single"/>
        </w:rPr>
        <w:t>G</w:t>
      </w:r>
      <w:r w:rsidR="00CC66CF" w:rsidRPr="008B7D5D">
        <w:rPr>
          <w:b/>
          <w:color w:val="FFFFFF" w:themeColor="background1"/>
          <w:sz w:val="40"/>
          <w:u w:val="single"/>
        </w:rPr>
        <w:t>uide to Patient and Public involvement for researchers</w:t>
      </w:r>
    </w:p>
    <w:p w14:paraId="0301047D" w14:textId="77777777" w:rsidR="0024058E" w:rsidRPr="004435AC" w:rsidRDefault="0024058E">
      <w:pPr>
        <w:rPr>
          <w:rFonts w:ascii="Arial" w:hAnsi="Arial" w:cs="Arial"/>
          <w:sz w:val="24"/>
          <w:szCs w:val="24"/>
        </w:rPr>
      </w:pPr>
    </w:p>
    <w:p w14:paraId="5915CF68" w14:textId="77777777" w:rsidR="00306884" w:rsidRDefault="00066067" w:rsidP="00306884">
      <w:pPr>
        <w:spacing w:line="480" w:lineRule="auto"/>
        <w:jc w:val="both"/>
        <w:rPr>
          <w:rFonts w:ascii="Arial" w:hAnsi="Arial" w:cs="Arial"/>
          <w:sz w:val="24"/>
          <w:szCs w:val="24"/>
        </w:rPr>
      </w:pPr>
      <w:r w:rsidRPr="004435AC">
        <w:rPr>
          <w:rFonts w:ascii="Arial" w:hAnsi="Arial" w:cs="Arial"/>
          <w:sz w:val="24"/>
          <w:szCs w:val="24"/>
        </w:rPr>
        <w:t xml:space="preserve">This “guide” is designed to give you a quick </w:t>
      </w:r>
      <w:r w:rsidR="004E2C24" w:rsidRPr="004435AC">
        <w:rPr>
          <w:rFonts w:ascii="Arial" w:hAnsi="Arial" w:cs="Arial"/>
          <w:sz w:val="24"/>
          <w:szCs w:val="24"/>
        </w:rPr>
        <w:t>outline</w:t>
      </w:r>
      <w:r w:rsidRPr="004435AC">
        <w:rPr>
          <w:rFonts w:ascii="Arial" w:hAnsi="Arial" w:cs="Arial"/>
          <w:sz w:val="24"/>
          <w:szCs w:val="24"/>
        </w:rPr>
        <w:t xml:space="preserve"> of what you need to know about patient and public involvement and how you can effectively include it in your research. This document will give you a general overview of som</w:t>
      </w:r>
      <w:r w:rsidR="00272DEB">
        <w:rPr>
          <w:rFonts w:ascii="Arial" w:hAnsi="Arial" w:cs="Arial"/>
          <w:sz w:val="24"/>
          <w:szCs w:val="24"/>
        </w:rPr>
        <w:t>e of the important information.</w:t>
      </w:r>
    </w:p>
    <w:p w14:paraId="34C2A8C3" w14:textId="77777777" w:rsidR="00272DEB" w:rsidRPr="004435AC" w:rsidRDefault="00272DEB" w:rsidP="00306884">
      <w:pPr>
        <w:spacing w:line="480" w:lineRule="auto"/>
        <w:jc w:val="both"/>
        <w:rPr>
          <w:rFonts w:ascii="Arial" w:hAnsi="Arial" w:cs="Arial"/>
          <w:sz w:val="24"/>
          <w:szCs w:val="24"/>
        </w:rPr>
      </w:pPr>
      <w:r w:rsidRPr="004435AC">
        <w:rPr>
          <w:rFonts w:ascii="Arial" w:hAnsi="Arial" w:cs="Arial"/>
          <w:b/>
          <w:noProof/>
          <w:sz w:val="24"/>
          <w:szCs w:val="24"/>
          <w:u w:val="single"/>
          <w:lang w:eastAsia="en-GB"/>
        </w:rPr>
        <mc:AlternateContent>
          <mc:Choice Requires="wps">
            <w:drawing>
              <wp:anchor distT="0" distB="0" distL="114300" distR="114300" simplePos="0" relativeHeight="251663360" behindDoc="1" locked="0" layoutInCell="1" allowOverlap="1" wp14:anchorId="2D8B86F1" wp14:editId="5CC48CE3">
                <wp:simplePos x="0" y="0"/>
                <wp:positionH relativeFrom="margin">
                  <wp:posOffset>4175</wp:posOffset>
                </wp:positionH>
                <wp:positionV relativeFrom="paragraph">
                  <wp:posOffset>341943</wp:posOffset>
                </wp:positionV>
                <wp:extent cx="3775166" cy="404949"/>
                <wp:effectExtent l="0" t="0" r="15875" b="14605"/>
                <wp:wrapNone/>
                <wp:docPr id="7" name="Rounded Rectangle 7"/>
                <wp:cNvGraphicFramePr/>
                <a:graphic xmlns:a="http://schemas.openxmlformats.org/drawingml/2006/main">
                  <a:graphicData uri="http://schemas.microsoft.com/office/word/2010/wordprocessingShape">
                    <wps:wsp>
                      <wps:cNvSpPr/>
                      <wps:spPr>
                        <a:xfrm>
                          <a:off x="0" y="0"/>
                          <a:ext cx="3775166" cy="404949"/>
                        </a:xfrm>
                        <a:prstGeom prst="roundRect">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AC792" id="Rounded Rectangle 7" o:spid="_x0000_s1026" style="position:absolute;margin-left:.35pt;margin-top:26.9pt;width:297.25pt;height:31.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" fillcolor="#ed7d31 [3205]" strokecolor="#ed7d31 [3205]" strokeweight="1pt">
                <v:stroke joinstyle="miter"/>
                <w10:wrap anchorx="margin"/>
              </v:roundrect>
            </w:pict>
          </mc:Fallback>
        </mc:AlternateContent>
      </w:r>
    </w:p>
    <w:p w14:paraId="2AD106D3" w14:textId="77777777" w:rsidR="00306884" w:rsidRPr="00F701E8" w:rsidRDefault="00306884" w:rsidP="00306884">
      <w:pPr>
        <w:spacing w:line="480" w:lineRule="auto"/>
        <w:jc w:val="both"/>
        <w:rPr>
          <w:rFonts w:ascii="Arial" w:hAnsi="Arial" w:cs="Arial"/>
          <w:sz w:val="28"/>
          <w:szCs w:val="28"/>
        </w:rPr>
      </w:pPr>
      <w:r>
        <w:rPr>
          <w:rFonts w:ascii="Arial" w:hAnsi="Arial" w:cs="Arial"/>
          <w:sz w:val="28"/>
          <w:szCs w:val="28"/>
        </w:rPr>
        <w:t xml:space="preserve"> </w:t>
      </w:r>
      <w:r w:rsidR="00CC66CF" w:rsidRPr="00F701E8">
        <w:rPr>
          <w:rFonts w:ascii="Arial" w:hAnsi="Arial" w:cs="Arial"/>
          <w:sz w:val="28"/>
          <w:szCs w:val="28"/>
        </w:rPr>
        <w:t xml:space="preserve">What is </w:t>
      </w:r>
      <w:r w:rsidR="0024058E" w:rsidRPr="00F701E8">
        <w:rPr>
          <w:rFonts w:ascii="Arial" w:hAnsi="Arial" w:cs="Arial"/>
          <w:sz w:val="28"/>
          <w:szCs w:val="28"/>
        </w:rPr>
        <w:t>Patient and public involvement (</w:t>
      </w:r>
      <w:r w:rsidR="00CC66CF" w:rsidRPr="00F701E8">
        <w:rPr>
          <w:rFonts w:ascii="Arial" w:hAnsi="Arial" w:cs="Arial"/>
          <w:sz w:val="28"/>
          <w:szCs w:val="28"/>
        </w:rPr>
        <w:t>PPI</w:t>
      </w:r>
      <w:r w:rsidR="0024058E" w:rsidRPr="00F701E8">
        <w:rPr>
          <w:rFonts w:ascii="Arial" w:hAnsi="Arial" w:cs="Arial"/>
          <w:sz w:val="28"/>
          <w:szCs w:val="28"/>
        </w:rPr>
        <w:t>)</w:t>
      </w:r>
      <w:r w:rsidR="00CC66CF" w:rsidRPr="00F701E8">
        <w:rPr>
          <w:rFonts w:ascii="Arial" w:hAnsi="Arial" w:cs="Arial"/>
          <w:sz w:val="28"/>
          <w:szCs w:val="28"/>
        </w:rPr>
        <w:t xml:space="preserve">? </w:t>
      </w:r>
    </w:p>
    <w:p w14:paraId="2FFF9928" w14:textId="77777777" w:rsidR="0069774C" w:rsidRDefault="00FF498A" w:rsidP="0069774C">
      <w:pPr>
        <w:spacing w:line="480" w:lineRule="auto"/>
        <w:jc w:val="both"/>
        <w:rPr>
          <w:rFonts w:ascii="Arial" w:hAnsi="Arial" w:cs="Arial"/>
          <w:sz w:val="24"/>
          <w:szCs w:val="24"/>
        </w:rPr>
      </w:pPr>
      <w:hyperlink r:id="rId10" w:history="1">
        <w:r w:rsidR="00415150" w:rsidRPr="00272DEB">
          <w:rPr>
            <w:rStyle w:val="Hyperlink"/>
            <w:rFonts w:ascii="Arial" w:hAnsi="Arial" w:cs="Arial"/>
            <w:sz w:val="24"/>
            <w:szCs w:val="24"/>
          </w:rPr>
          <w:t>INVOLVE</w:t>
        </w:r>
      </w:hyperlink>
      <w:r w:rsidR="00272DEB">
        <w:rPr>
          <w:rFonts w:ascii="Arial" w:hAnsi="Arial" w:cs="Arial"/>
          <w:sz w:val="24"/>
          <w:szCs w:val="24"/>
        </w:rPr>
        <w:t xml:space="preserve"> </w:t>
      </w:r>
      <w:r w:rsidR="00415150" w:rsidRPr="004435AC">
        <w:rPr>
          <w:rFonts w:ascii="Arial" w:hAnsi="Arial" w:cs="Arial"/>
          <w:sz w:val="24"/>
          <w:szCs w:val="24"/>
        </w:rPr>
        <w:t xml:space="preserve"> describes public involvement as “research being carried out with or </w:t>
      </w:r>
      <w:r w:rsidR="00415150" w:rsidRPr="004435AC">
        <w:rPr>
          <w:rFonts w:ascii="Arial" w:hAnsi="Arial" w:cs="Arial"/>
          <w:b/>
          <w:sz w:val="24"/>
          <w:szCs w:val="24"/>
        </w:rPr>
        <w:t>by</w:t>
      </w:r>
      <w:r w:rsidR="00415150" w:rsidRPr="004435AC">
        <w:rPr>
          <w:rFonts w:ascii="Arial" w:hAnsi="Arial" w:cs="Arial"/>
          <w:sz w:val="24"/>
          <w:szCs w:val="24"/>
        </w:rPr>
        <w:t xml:space="preserve"> members of the public rather than </w:t>
      </w:r>
      <w:r w:rsidR="00415150" w:rsidRPr="004435AC">
        <w:rPr>
          <w:rFonts w:ascii="Arial" w:hAnsi="Arial" w:cs="Arial"/>
          <w:b/>
          <w:sz w:val="24"/>
          <w:szCs w:val="24"/>
        </w:rPr>
        <w:t>to</w:t>
      </w:r>
      <w:r w:rsidR="00415150" w:rsidRPr="004435AC">
        <w:rPr>
          <w:rFonts w:ascii="Arial" w:hAnsi="Arial" w:cs="Arial"/>
          <w:sz w:val="24"/>
          <w:szCs w:val="24"/>
        </w:rPr>
        <w:t xml:space="preserve">, </w:t>
      </w:r>
      <w:r w:rsidR="00415150" w:rsidRPr="004435AC">
        <w:rPr>
          <w:rFonts w:ascii="Arial" w:hAnsi="Arial" w:cs="Arial"/>
          <w:b/>
          <w:sz w:val="24"/>
          <w:szCs w:val="24"/>
        </w:rPr>
        <w:t>about</w:t>
      </w:r>
      <w:r w:rsidR="00415150" w:rsidRPr="004435AC">
        <w:rPr>
          <w:rFonts w:ascii="Arial" w:hAnsi="Arial" w:cs="Arial"/>
          <w:sz w:val="24"/>
          <w:szCs w:val="24"/>
        </w:rPr>
        <w:t xml:space="preserve"> or </w:t>
      </w:r>
      <w:r w:rsidR="00415150" w:rsidRPr="004435AC">
        <w:rPr>
          <w:rFonts w:ascii="Arial" w:hAnsi="Arial" w:cs="Arial"/>
          <w:b/>
          <w:sz w:val="24"/>
          <w:szCs w:val="24"/>
        </w:rPr>
        <w:t>for</w:t>
      </w:r>
      <w:r w:rsidR="00415150" w:rsidRPr="004435AC">
        <w:rPr>
          <w:rFonts w:ascii="Arial" w:hAnsi="Arial" w:cs="Arial"/>
          <w:sz w:val="24"/>
          <w:szCs w:val="24"/>
        </w:rPr>
        <w:t xml:space="preserve"> them”</w:t>
      </w:r>
      <w:r w:rsidR="00540737">
        <w:rPr>
          <w:rFonts w:ascii="Arial" w:hAnsi="Arial" w:cs="Arial"/>
          <w:sz w:val="24"/>
          <w:szCs w:val="24"/>
        </w:rPr>
        <w:t xml:space="preserve"> </w:t>
      </w:r>
      <w:r w:rsidR="00540737">
        <w:rPr>
          <w:rFonts w:ascii="Arial" w:hAnsi="Arial" w:cs="Arial"/>
          <w:sz w:val="24"/>
          <w:szCs w:val="24"/>
        </w:rPr>
        <w:fldChar w:fldCharType="begin"/>
      </w:r>
      <w:r w:rsidR="00540737">
        <w:rPr>
          <w:rFonts w:ascii="Arial" w:hAnsi="Arial" w:cs="Arial"/>
          <w:sz w:val="24"/>
          <w:szCs w:val="24"/>
        </w:rPr>
        <w:instrText xml:space="preserve"> ADDIN EN.CITE &lt;EndNote&gt;&lt;Cite&gt;&lt;RecNum&gt;78&lt;/RecNum&gt;&lt;DisplayText&gt;[1]&lt;/DisplayText&gt;&lt;record&gt;&lt;rec-number&gt;78&lt;/rec-number&gt;&lt;foreign-keys&gt;&lt;key app="EN" db-id="52d5zzpdpe9099ezss9pepp4xtts5xawdv9f" timestamp="1480414099"&gt;78&lt;/key&gt;&lt;/foreign-keys&gt;&lt;ref-type name="Generic"&gt;13&lt;/ref-type&gt;&lt;contributors&gt;&lt;/contributors&gt;&lt;titles&gt;&lt;title&gt;INVOLVE and NRES. Patient and public involvement in research and research ethics committee review. [ONLINE] [document on the Internet]. Available from URL: http://www.invo.org.uk/wp-content/uploads/2011/12/INVOLVENRESfinalStatement310309.pdf. 2009. Accessed date 18 Feb 2016&lt;/title&gt;&lt;/titles&gt;&lt;dates&gt;&lt;/dates&gt;&lt;label&gt;ref31&lt;/label&gt;&lt;urls&gt;&lt;related-urls&gt;&lt;url&gt;http://www.invo.org.uk/wp-content/uploads/2011/12/INVOLVENRESfinalStatement310309.pdf&lt;/url&gt;&lt;/related-urls&gt;&lt;/urls&gt;&lt;/record&gt;&lt;/Cite&gt;&lt;/EndNote&gt;</w:instrText>
      </w:r>
      <w:r w:rsidR="00540737">
        <w:rPr>
          <w:rFonts w:ascii="Arial" w:hAnsi="Arial" w:cs="Arial"/>
          <w:sz w:val="24"/>
          <w:szCs w:val="24"/>
        </w:rPr>
        <w:fldChar w:fldCharType="separate"/>
      </w:r>
      <w:r w:rsidR="00540737">
        <w:rPr>
          <w:rFonts w:ascii="Arial" w:hAnsi="Arial" w:cs="Arial"/>
          <w:noProof/>
          <w:sz w:val="24"/>
          <w:szCs w:val="24"/>
        </w:rPr>
        <w:t>[1]</w:t>
      </w:r>
      <w:r w:rsidR="00540737">
        <w:rPr>
          <w:rFonts w:ascii="Arial" w:hAnsi="Arial" w:cs="Arial"/>
          <w:sz w:val="24"/>
          <w:szCs w:val="24"/>
        </w:rPr>
        <w:fldChar w:fldCharType="end"/>
      </w:r>
      <w:r w:rsidR="00F701E8">
        <w:rPr>
          <w:rFonts w:ascii="Arial" w:hAnsi="Arial" w:cs="Arial"/>
          <w:sz w:val="24"/>
          <w:szCs w:val="24"/>
        </w:rPr>
        <w:t xml:space="preserve">. </w:t>
      </w:r>
      <w:r w:rsidR="002235CF">
        <w:rPr>
          <w:rFonts w:ascii="Arial" w:hAnsi="Arial" w:cs="Arial"/>
          <w:sz w:val="24"/>
          <w:szCs w:val="24"/>
        </w:rPr>
        <w:t xml:space="preserve">It means involving people in </w:t>
      </w:r>
      <w:r w:rsidR="002338F4">
        <w:rPr>
          <w:rFonts w:ascii="Arial" w:hAnsi="Arial" w:cs="Arial"/>
          <w:sz w:val="24"/>
          <w:szCs w:val="24"/>
        </w:rPr>
        <w:t xml:space="preserve">decisions about </w:t>
      </w:r>
      <w:r w:rsidR="002235CF">
        <w:rPr>
          <w:rFonts w:ascii="Arial" w:hAnsi="Arial" w:cs="Arial"/>
          <w:sz w:val="24"/>
          <w:szCs w:val="24"/>
        </w:rPr>
        <w:t>all aspects of the research</w:t>
      </w:r>
      <w:r w:rsidR="00272DEB">
        <w:rPr>
          <w:rFonts w:ascii="Arial" w:hAnsi="Arial" w:cs="Arial"/>
          <w:sz w:val="24"/>
          <w:szCs w:val="24"/>
        </w:rPr>
        <w:t>,</w:t>
      </w:r>
      <w:r w:rsidR="002338F4">
        <w:rPr>
          <w:rFonts w:ascii="Arial" w:hAnsi="Arial" w:cs="Arial"/>
          <w:sz w:val="24"/>
          <w:szCs w:val="24"/>
        </w:rPr>
        <w:t xml:space="preserve"> from which research should be</w:t>
      </w:r>
      <w:r w:rsidR="004E2C24">
        <w:rPr>
          <w:rFonts w:ascii="Arial" w:hAnsi="Arial" w:cs="Arial"/>
          <w:sz w:val="24"/>
          <w:szCs w:val="24"/>
        </w:rPr>
        <w:t xml:space="preserve"> done, to</w:t>
      </w:r>
      <w:r w:rsidR="002338F4">
        <w:rPr>
          <w:rFonts w:ascii="Arial" w:hAnsi="Arial" w:cs="Arial"/>
          <w:sz w:val="24"/>
          <w:szCs w:val="24"/>
        </w:rPr>
        <w:t xml:space="preserve"> how it is done and how results are disseminated</w:t>
      </w:r>
      <w:r w:rsidR="002235CF">
        <w:rPr>
          <w:rFonts w:ascii="Arial" w:hAnsi="Arial" w:cs="Arial"/>
          <w:sz w:val="24"/>
          <w:szCs w:val="24"/>
        </w:rPr>
        <w:t xml:space="preserve">. </w:t>
      </w:r>
      <w:r w:rsidR="00F701E8">
        <w:rPr>
          <w:rFonts w:ascii="Arial" w:hAnsi="Arial" w:cs="Arial"/>
          <w:sz w:val="24"/>
          <w:szCs w:val="24"/>
        </w:rPr>
        <w:t xml:space="preserve">Involvement is distinct from </w:t>
      </w:r>
      <w:r w:rsidR="008D673D">
        <w:rPr>
          <w:rFonts w:ascii="Arial" w:hAnsi="Arial" w:cs="Arial"/>
          <w:sz w:val="24"/>
          <w:szCs w:val="24"/>
        </w:rPr>
        <w:t xml:space="preserve">participating in </w:t>
      </w:r>
      <w:r w:rsidR="00F701E8">
        <w:rPr>
          <w:rFonts w:ascii="Arial" w:hAnsi="Arial" w:cs="Arial"/>
          <w:sz w:val="24"/>
          <w:szCs w:val="24"/>
        </w:rPr>
        <w:t>research and does not generate any data. The involved public and patients actively contribute to the research process as experts and as co-researchers. Patients and the public can provide unique insight and first-hand experience of the topic be</w:t>
      </w:r>
      <w:r w:rsidR="002338F4">
        <w:rPr>
          <w:rFonts w:ascii="Arial" w:hAnsi="Arial" w:cs="Arial"/>
          <w:sz w:val="24"/>
          <w:szCs w:val="24"/>
        </w:rPr>
        <w:t xml:space="preserve">ing researched. In the UK most major funders now require PPI in research, making it an important and essential part of any grant proposal or research project. </w:t>
      </w:r>
      <w:r w:rsidR="0069774C">
        <w:rPr>
          <w:rFonts w:ascii="Arial" w:hAnsi="Arial" w:cs="Arial"/>
          <w:sz w:val="24"/>
          <w:szCs w:val="24"/>
        </w:rPr>
        <w:t xml:space="preserve">Some of the benefits of PP to research may be: </w:t>
      </w:r>
    </w:p>
    <w:p w14:paraId="7BA35876" w14:textId="77777777" w:rsidR="00306884" w:rsidRPr="0069774C" w:rsidRDefault="0069774C" w:rsidP="0069774C">
      <w:pPr>
        <w:pStyle w:val="ListParagraph"/>
        <w:numPr>
          <w:ilvl w:val="0"/>
          <w:numId w:val="6"/>
        </w:numPr>
        <w:spacing w:line="480" w:lineRule="auto"/>
        <w:jc w:val="both"/>
        <w:rPr>
          <w:rFonts w:ascii="Arial" w:hAnsi="Arial" w:cs="Arial"/>
          <w:sz w:val="24"/>
          <w:szCs w:val="24"/>
        </w:rPr>
      </w:pPr>
      <w:r w:rsidRPr="0069774C">
        <w:rPr>
          <w:rFonts w:ascii="Arial" w:hAnsi="Arial" w:cs="Arial"/>
          <w:sz w:val="24"/>
          <w:szCs w:val="24"/>
        </w:rPr>
        <w:t>Identification of research topics and clarification of research questions, ensuring that the questions meet the needs of the group the research is about</w:t>
      </w:r>
    </w:p>
    <w:p w14:paraId="4485AB44" w14:textId="77777777" w:rsidR="0069774C" w:rsidRDefault="0069774C" w:rsidP="0069774C">
      <w:pPr>
        <w:pStyle w:val="ListParagraph"/>
        <w:numPr>
          <w:ilvl w:val="0"/>
          <w:numId w:val="6"/>
        </w:numPr>
        <w:spacing w:line="480" w:lineRule="auto"/>
        <w:jc w:val="both"/>
        <w:rPr>
          <w:rFonts w:ascii="Arial" w:hAnsi="Arial" w:cs="Arial"/>
          <w:sz w:val="24"/>
          <w:szCs w:val="24"/>
        </w:rPr>
      </w:pPr>
      <w:r>
        <w:rPr>
          <w:rFonts w:ascii="Arial" w:hAnsi="Arial" w:cs="Arial"/>
          <w:sz w:val="24"/>
          <w:szCs w:val="24"/>
        </w:rPr>
        <w:t>Improvement to research design</w:t>
      </w:r>
    </w:p>
    <w:p w14:paraId="5708280B" w14:textId="77777777" w:rsidR="0069774C" w:rsidRDefault="0069774C" w:rsidP="0069774C">
      <w:pPr>
        <w:pStyle w:val="ListParagraph"/>
        <w:numPr>
          <w:ilvl w:val="0"/>
          <w:numId w:val="6"/>
        </w:numPr>
        <w:spacing w:line="480" w:lineRule="auto"/>
        <w:jc w:val="both"/>
        <w:rPr>
          <w:rFonts w:ascii="Arial" w:hAnsi="Arial" w:cs="Arial"/>
          <w:sz w:val="24"/>
          <w:szCs w:val="24"/>
        </w:rPr>
      </w:pPr>
      <w:r>
        <w:rPr>
          <w:rFonts w:ascii="Arial" w:hAnsi="Arial" w:cs="Arial"/>
          <w:sz w:val="24"/>
          <w:szCs w:val="24"/>
        </w:rPr>
        <w:t>Including research outcomes that are more translatable to patient benefit</w:t>
      </w:r>
    </w:p>
    <w:p w14:paraId="6EF50DC0" w14:textId="77777777" w:rsidR="0069774C" w:rsidRDefault="0069774C" w:rsidP="0069774C">
      <w:pPr>
        <w:pStyle w:val="ListParagraph"/>
        <w:numPr>
          <w:ilvl w:val="0"/>
          <w:numId w:val="6"/>
        </w:numPr>
        <w:spacing w:line="480" w:lineRule="auto"/>
        <w:jc w:val="both"/>
        <w:rPr>
          <w:rFonts w:ascii="Arial" w:hAnsi="Arial" w:cs="Arial"/>
          <w:sz w:val="24"/>
          <w:szCs w:val="24"/>
        </w:rPr>
      </w:pPr>
      <w:r>
        <w:rPr>
          <w:rFonts w:ascii="Arial" w:hAnsi="Arial" w:cs="Arial"/>
          <w:sz w:val="24"/>
          <w:szCs w:val="24"/>
        </w:rPr>
        <w:t>Better recruitment due to the design of more appropriate trials</w:t>
      </w:r>
    </w:p>
    <w:p w14:paraId="4A1D8432" w14:textId="77777777" w:rsidR="0069774C" w:rsidRDefault="0069774C" w:rsidP="0069774C">
      <w:pPr>
        <w:pStyle w:val="ListParagraph"/>
        <w:numPr>
          <w:ilvl w:val="0"/>
          <w:numId w:val="6"/>
        </w:numPr>
        <w:spacing w:line="480" w:lineRule="auto"/>
        <w:jc w:val="both"/>
        <w:rPr>
          <w:rFonts w:ascii="Arial" w:hAnsi="Arial" w:cs="Arial"/>
          <w:sz w:val="24"/>
          <w:szCs w:val="24"/>
        </w:rPr>
      </w:pPr>
      <w:r>
        <w:rPr>
          <w:rFonts w:ascii="Arial" w:hAnsi="Arial" w:cs="Arial"/>
          <w:sz w:val="24"/>
          <w:szCs w:val="24"/>
        </w:rPr>
        <w:t xml:space="preserve">Dissemination of findings to a much wider public and patient audience. </w:t>
      </w:r>
    </w:p>
    <w:p w14:paraId="69655F55" w14:textId="77777777" w:rsidR="0069774C" w:rsidRDefault="0069774C" w:rsidP="0069774C">
      <w:pPr>
        <w:pStyle w:val="ListParagraph"/>
        <w:numPr>
          <w:ilvl w:val="0"/>
          <w:numId w:val="6"/>
        </w:numPr>
        <w:spacing w:line="480" w:lineRule="auto"/>
        <w:jc w:val="both"/>
        <w:rPr>
          <w:rFonts w:ascii="Arial" w:hAnsi="Arial" w:cs="Arial"/>
          <w:sz w:val="24"/>
          <w:szCs w:val="24"/>
        </w:rPr>
      </w:pPr>
      <w:r>
        <w:rPr>
          <w:rFonts w:ascii="Arial" w:hAnsi="Arial" w:cs="Arial"/>
          <w:sz w:val="24"/>
          <w:szCs w:val="24"/>
        </w:rPr>
        <w:t>Increased public awareness and confidence in health research</w:t>
      </w:r>
    </w:p>
    <w:p w14:paraId="710732AB" w14:textId="70A1FC5C" w:rsidR="00272DEB" w:rsidRDefault="0069774C" w:rsidP="00272DEB">
      <w:pPr>
        <w:spacing w:line="480" w:lineRule="auto"/>
        <w:ind w:left="360"/>
        <w:jc w:val="both"/>
        <w:rPr>
          <w:rFonts w:ascii="Arial" w:hAnsi="Arial" w:cs="Arial"/>
          <w:sz w:val="24"/>
          <w:szCs w:val="24"/>
        </w:rPr>
      </w:pPr>
      <w:r w:rsidRPr="0069774C">
        <w:rPr>
          <w:rFonts w:ascii="Arial" w:hAnsi="Arial" w:cs="Arial"/>
          <w:sz w:val="24"/>
          <w:szCs w:val="24"/>
        </w:rPr>
        <w:t xml:space="preserve"> </w:t>
      </w:r>
    </w:p>
    <w:p w14:paraId="3C2FAE73" w14:textId="115B4DAF" w:rsidR="004E2C24" w:rsidRPr="00272DEB" w:rsidRDefault="00FA0DB6" w:rsidP="00272DEB">
      <w:pPr>
        <w:spacing w:line="480" w:lineRule="auto"/>
        <w:jc w:val="both"/>
        <w:rPr>
          <w:rFonts w:ascii="Arial" w:hAnsi="Arial" w:cs="Arial"/>
          <w:sz w:val="24"/>
          <w:szCs w:val="24"/>
        </w:rPr>
      </w:pPr>
      <w:r w:rsidRPr="004435AC">
        <w:rPr>
          <w:rFonts w:ascii="Arial" w:hAnsi="Arial" w:cs="Arial"/>
          <w:b/>
          <w:noProof/>
          <w:sz w:val="24"/>
          <w:szCs w:val="24"/>
          <w:u w:val="single"/>
          <w:lang w:eastAsia="en-GB"/>
        </w:rPr>
        <w:lastRenderedPageBreak/>
        <mc:AlternateContent>
          <mc:Choice Requires="wps">
            <w:drawing>
              <wp:anchor distT="0" distB="0" distL="114300" distR="114300" simplePos="0" relativeHeight="251700224" behindDoc="1" locked="0" layoutInCell="1" allowOverlap="1" wp14:anchorId="226063DC" wp14:editId="6CC91460">
                <wp:simplePos x="0" y="0"/>
                <wp:positionH relativeFrom="margin">
                  <wp:align>left</wp:align>
                </wp:positionH>
                <wp:positionV relativeFrom="paragraph">
                  <wp:posOffset>-87021</wp:posOffset>
                </wp:positionV>
                <wp:extent cx="754380" cy="404949"/>
                <wp:effectExtent l="0" t="0" r="26670" b="14605"/>
                <wp:wrapNone/>
                <wp:docPr id="15" name="Rounded Rectangle 15"/>
                <wp:cNvGraphicFramePr/>
                <a:graphic xmlns:a="http://schemas.openxmlformats.org/drawingml/2006/main">
                  <a:graphicData uri="http://schemas.microsoft.com/office/word/2010/wordprocessingShape">
                    <wps:wsp>
                      <wps:cNvSpPr/>
                      <wps:spPr>
                        <a:xfrm>
                          <a:off x="0" y="0"/>
                          <a:ext cx="754380" cy="404949"/>
                        </a:xfrm>
                        <a:prstGeom prst="roundRect">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4AD86" id="Rounded Rectangle 15" o:spid="_x0000_s1026" style="position:absolute;margin-left:0;margin-top:-6.85pt;width:59.4pt;height:31.9pt;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" fillcolor="#ed7d31 [3205]" strokecolor="#ed7d31 [3205]" strokeweight="1pt">
                <v:stroke joinstyle="miter"/>
                <w10:wrap anchorx="margin"/>
              </v:roundrect>
            </w:pict>
          </mc:Fallback>
        </mc:AlternateContent>
      </w:r>
      <w:r w:rsidR="00272DEB">
        <w:rPr>
          <w:rFonts w:ascii="Arial" w:hAnsi="Arial" w:cs="Arial"/>
          <w:sz w:val="24"/>
          <w:szCs w:val="24"/>
        </w:rPr>
        <w:t xml:space="preserve"> </w:t>
      </w:r>
      <w:r w:rsidR="004E2C24" w:rsidRPr="008A30A9">
        <w:rPr>
          <w:rFonts w:ascii="Arial" w:hAnsi="Arial" w:cs="Arial"/>
          <w:sz w:val="28"/>
          <w:szCs w:val="24"/>
        </w:rPr>
        <w:t xml:space="preserve">PenPIG </w:t>
      </w:r>
    </w:p>
    <w:p w14:paraId="0C445403" w14:textId="77777777" w:rsidR="004E2C24" w:rsidRDefault="004E2C24" w:rsidP="004E2C24">
      <w:pPr>
        <w:spacing w:line="480" w:lineRule="auto"/>
        <w:rPr>
          <w:rFonts w:ascii="Arial" w:hAnsi="Arial" w:cs="Arial"/>
          <w:sz w:val="24"/>
          <w:szCs w:val="24"/>
        </w:rPr>
      </w:pPr>
      <w:r>
        <w:rPr>
          <w:rFonts w:ascii="Arial" w:hAnsi="Arial" w:cs="Arial"/>
          <w:sz w:val="24"/>
          <w:szCs w:val="24"/>
        </w:rPr>
        <w:t xml:space="preserve">PenPIG (Peninsula Public Involvement Group) is PenCLAHRC’s user-led advisory group made up of the public, service users and careers. PenPIG and its members volunteer their time to help ensure that PenCLAHRC’s research involves meaningful PPI. Members of this group can be on hand to help you with lay reviews be part of project steering groups. </w:t>
      </w:r>
    </w:p>
    <w:p w14:paraId="3457AF96" w14:textId="77777777" w:rsidR="00306884" w:rsidRPr="004435AC" w:rsidRDefault="00306884" w:rsidP="00306884">
      <w:pPr>
        <w:spacing w:line="480" w:lineRule="auto"/>
        <w:jc w:val="both"/>
        <w:rPr>
          <w:rFonts w:ascii="Arial" w:hAnsi="Arial" w:cs="Arial"/>
          <w:sz w:val="24"/>
          <w:szCs w:val="24"/>
        </w:rPr>
      </w:pPr>
    </w:p>
    <w:p w14:paraId="22F7E5AF" w14:textId="77777777" w:rsidR="002449D9" w:rsidRPr="00F701E8" w:rsidRDefault="00A50C16" w:rsidP="00306884">
      <w:pPr>
        <w:spacing w:line="480" w:lineRule="auto"/>
        <w:rPr>
          <w:rFonts w:ascii="Arial" w:hAnsi="Arial" w:cs="Arial"/>
          <w:sz w:val="28"/>
          <w:szCs w:val="24"/>
        </w:rPr>
      </w:pPr>
      <w:r w:rsidRPr="004435AC">
        <w:rPr>
          <w:rFonts w:ascii="Arial" w:hAnsi="Arial" w:cs="Arial"/>
          <w:b/>
          <w:noProof/>
          <w:sz w:val="24"/>
          <w:szCs w:val="24"/>
          <w:u w:val="single"/>
          <w:lang w:eastAsia="en-GB"/>
        </w:rPr>
        <mc:AlternateContent>
          <mc:Choice Requires="wps">
            <w:drawing>
              <wp:anchor distT="0" distB="0" distL="114300" distR="114300" simplePos="0" relativeHeight="251692032" behindDoc="1" locked="0" layoutInCell="1" allowOverlap="1" wp14:anchorId="0B79FA99" wp14:editId="618F7A79">
                <wp:simplePos x="0" y="0"/>
                <wp:positionH relativeFrom="margin">
                  <wp:align>left</wp:align>
                </wp:positionH>
                <wp:positionV relativeFrom="paragraph">
                  <wp:posOffset>-65314</wp:posOffset>
                </wp:positionV>
                <wp:extent cx="3775166" cy="404949"/>
                <wp:effectExtent l="0" t="0" r="15875" b="14605"/>
                <wp:wrapNone/>
                <wp:docPr id="3" name="Rounded Rectangle 3"/>
                <wp:cNvGraphicFramePr/>
                <a:graphic xmlns:a="http://schemas.openxmlformats.org/drawingml/2006/main">
                  <a:graphicData uri="http://schemas.microsoft.com/office/word/2010/wordprocessingShape">
                    <wps:wsp>
                      <wps:cNvSpPr/>
                      <wps:spPr>
                        <a:xfrm>
                          <a:off x="0" y="0"/>
                          <a:ext cx="3775166" cy="404949"/>
                        </a:xfrm>
                        <a:prstGeom prst="roundRect">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7F6A5" id="Rounded Rectangle 3" o:spid="_x0000_s1026" style="position:absolute;margin-left:0;margin-top:-5.15pt;width:297.25pt;height:31.9pt;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" fillcolor="#ed7d31 [3205]" strokecolor="#ed7d31 [3205]" strokeweight="1pt">
                <v:stroke joinstyle="miter"/>
                <w10:wrap anchorx="margin"/>
              </v:roundrect>
            </w:pict>
          </mc:Fallback>
        </mc:AlternateContent>
      </w:r>
      <w:r w:rsidR="00EE62F9">
        <w:rPr>
          <w:rFonts w:ascii="Arial" w:hAnsi="Arial" w:cs="Arial"/>
          <w:sz w:val="24"/>
          <w:szCs w:val="24"/>
        </w:rPr>
        <w:t xml:space="preserve"> </w:t>
      </w:r>
      <w:r w:rsidR="00CC66CF" w:rsidRPr="00F701E8">
        <w:rPr>
          <w:rFonts w:ascii="Arial" w:hAnsi="Arial" w:cs="Arial"/>
          <w:sz w:val="28"/>
          <w:szCs w:val="24"/>
        </w:rPr>
        <w:t>Whe</w:t>
      </w:r>
      <w:r w:rsidR="008B7D5D">
        <w:rPr>
          <w:rFonts w:ascii="Arial" w:hAnsi="Arial" w:cs="Arial"/>
          <w:sz w:val="28"/>
          <w:szCs w:val="24"/>
        </w:rPr>
        <w:t>n</w:t>
      </w:r>
      <w:r w:rsidR="00CC66CF" w:rsidRPr="00F701E8">
        <w:rPr>
          <w:rFonts w:ascii="Arial" w:hAnsi="Arial" w:cs="Arial"/>
          <w:sz w:val="28"/>
          <w:szCs w:val="24"/>
        </w:rPr>
        <w:t xml:space="preserve"> can PPI be included in research?</w:t>
      </w:r>
    </w:p>
    <w:p w14:paraId="1B333C66" w14:textId="77777777" w:rsidR="00EE62F9" w:rsidRDefault="005952EA" w:rsidP="00306884">
      <w:pPr>
        <w:spacing w:line="480" w:lineRule="auto"/>
        <w:rPr>
          <w:rFonts w:ascii="Arial" w:hAnsi="Arial" w:cs="Arial"/>
          <w:sz w:val="24"/>
          <w:szCs w:val="24"/>
        </w:rPr>
      </w:pPr>
      <w:r>
        <w:rPr>
          <w:rFonts w:ascii="Arial" w:hAnsi="Arial" w:cs="Arial"/>
          <w:sz w:val="24"/>
          <w:szCs w:val="24"/>
        </w:rPr>
        <w:t>PPI can be implem</w:t>
      </w:r>
      <w:r w:rsidR="00F701E8">
        <w:rPr>
          <w:rFonts w:ascii="Arial" w:hAnsi="Arial" w:cs="Arial"/>
          <w:sz w:val="24"/>
          <w:szCs w:val="24"/>
        </w:rPr>
        <w:t>en</w:t>
      </w:r>
      <w:r>
        <w:rPr>
          <w:rFonts w:ascii="Arial" w:hAnsi="Arial" w:cs="Arial"/>
          <w:sz w:val="24"/>
          <w:szCs w:val="24"/>
        </w:rPr>
        <w:t>ted in all</w:t>
      </w:r>
      <w:r w:rsidR="002449D9">
        <w:rPr>
          <w:rFonts w:ascii="Arial" w:hAnsi="Arial" w:cs="Arial"/>
          <w:sz w:val="24"/>
          <w:szCs w:val="24"/>
        </w:rPr>
        <w:t xml:space="preserve"> stages o</w:t>
      </w:r>
      <w:r w:rsidR="00272DEB">
        <w:rPr>
          <w:rFonts w:ascii="Arial" w:hAnsi="Arial" w:cs="Arial"/>
          <w:sz w:val="24"/>
          <w:szCs w:val="24"/>
        </w:rPr>
        <w:t>f</w:t>
      </w:r>
      <w:r w:rsidR="002449D9">
        <w:rPr>
          <w:rFonts w:ascii="Arial" w:hAnsi="Arial" w:cs="Arial"/>
          <w:sz w:val="24"/>
          <w:szCs w:val="24"/>
        </w:rPr>
        <w:t xml:space="preserve"> the research cycle (</w:t>
      </w:r>
      <w:r>
        <w:rPr>
          <w:rFonts w:ascii="Arial" w:hAnsi="Arial" w:cs="Arial"/>
          <w:sz w:val="24"/>
          <w:szCs w:val="24"/>
        </w:rPr>
        <w:t xml:space="preserve">See </w:t>
      </w:r>
      <w:r w:rsidR="002449D9">
        <w:rPr>
          <w:rFonts w:ascii="Arial" w:hAnsi="Arial" w:cs="Arial"/>
          <w:sz w:val="24"/>
          <w:szCs w:val="24"/>
        </w:rPr>
        <w:t>“how</w:t>
      </w:r>
      <w:r>
        <w:rPr>
          <w:rFonts w:ascii="Arial" w:hAnsi="Arial" w:cs="Arial"/>
          <w:sz w:val="24"/>
          <w:szCs w:val="24"/>
        </w:rPr>
        <w:t xml:space="preserve"> </w:t>
      </w:r>
      <w:r w:rsidR="00F701E8">
        <w:rPr>
          <w:rFonts w:ascii="Arial" w:hAnsi="Arial" w:cs="Arial"/>
          <w:sz w:val="24"/>
          <w:szCs w:val="24"/>
        </w:rPr>
        <w:t>to incorporate patient and public involvement in the research process” on the resources for researchers page)</w:t>
      </w:r>
      <w:r w:rsidR="008B7D5D">
        <w:rPr>
          <w:rFonts w:ascii="Arial" w:hAnsi="Arial" w:cs="Arial"/>
          <w:sz w:val="24"/>
          <w:szCs w:val="24"/>
        </w:rPr>
        <w:t xml:space="preserve">. It is however </w:t>
      </w:r>
      <w:r w:rsidR="002449D9">
        <w:rPr>
          <w:rFonts w:ascii="Arial" w:hAnsi="Arial" w:cs="Arial"/>
          <w:sz w:val="24"/>
          <w:szCs w:val="24"/>
        </w:rPr>
        <w:t>good practice</w:t>
      </w:r>
      <w:r w:rsidR="008B7D5D">
        <w:rPr>
          <w:rFonts w:ascii="Arial" w:hAnsi="Arial" w:cs="Arial"/>
          <w:sz w:val="24"/>
          <w:szCs w:val="24"/>
        </w:rPr>
        <w:t xml:space="preserve"> to establish links with and involve patients and the public in the early stages of project development. </w:t>
      </w:r>
      <w:r w:rsidR="0038350B">
        <w:rPr>
          <w:rFonts w:ascii="Arial" w:hAnsi="Arial" w:cs="Arial"/>
          <w:sz w:val="24"/>
          <w:szCs w:val="24"/>
        </w:rPr>
        <w:t xml:space="preserve">This means thinking about PPI should begin as you are applying for funding or conceptualising a research idea. </w:t>
      </w:r>
      <w:r w:rsidR="00A50C16">
        <w:rPr>
          <w:rFonts w:ascii="Arial" w:hAnsi="Arial" w:cs="Arial"/>
          <w:sz w:val="24"/>
          <w:szCs w:val="24"/>
        </w:rPr>
        <w:t>Patients</w:t>
      </w:r>
      <w:r w:rsidR="008168DA">
        <w:rPr>
          <w:rFonts w:ascii="Arial" w:hAnsi="Arial" w:cs="Arial"/>
          <w:sz w:val="24"/>
          <w:szCs w:val="24"/>
        </w:rPr>
        <w:t xml:space="preserve"> and members of the public can be involved in:</w:t>
      </w:r>
    </w:p>
    <w:p w14:paraId="17A0D605" w14:textId="77777777" w:rsidR="008168DA" w:rsidRDefault="008168DA" w:rsidP="008168DA">
      <w:pPr>
        <w:pStyle w:val="ListParagraph"/>
        <w:numPr>
          <w:ilvl w:val="0"/>
          <w:numId w:val="5"/>
        </w:numPr>
        <w:spacing w:line="480" w:lineRule="auto"/>
        <w:rPr>
          <w:rFonts w:ascii="Arial" w:hAnsi="Arial" w:cs="Arial"/>
          <w:sz w:val="24"/>
          <w:szCs w:val="24"/>
        </w:rPr>
      </w:pPr>
      <w:r>
        <w:rPr>
          <w:rFonts w:ascii="Arial" w:hAnsi="Arial" w:cs="Arial"/>
          <w:sz w:val="24"/>
          <w:szCs w:val="24"/>
        </w:rPr>
        <w:t>Identifying and prioritising research questions</w:t>
      </w:r>
    </w:p>
    <w:p w14:paraId="103F43CD" w14:textId="77777777" w:rsidR="008168DA" w:rsidRDefault="008168DA" w:rsidP="008168DA">
      <w:pPr>
        <w:pStyle w:val="ListParagraph"/>
        <w:numPr>
          <w:ilvl w:val="0"/>
          <w:numId w:val="5"/>
        </w:numPr>
        <w:spacing w:line="480" w:lineRule="auto"/>
        <w:rPr>
          <w:rFonts w:ascii="Arial" w:hAnsi="Arial" w:cs="Arial"/>
          <w:sz w:val="24"/>
          <w:szCs w:val="24"/>
        </w:rPr>
      </w:pPr>
      <w:r>
        <w:rPr>
          <w:rFonts w:ascii="Arial" w:hAnsi="Arial" w:cs="Arial"/>
          <w:sz w:val="24"/>
          <w:szCs w:val="24"/>
        </w:rPr>
        <w:t xml:space="preserve">Development and design of study protocol </w:t>
      </w:r>
      <w:r w:rsidR="00A50C16">
        <w:rPr>
          <w:rFonts w:ascii="Arial" w:hAnsi="Arial" w:cs="Arial"/>
          <w:sz w:val="24"/>
          <w:szCs w:val="24"/>
        </w:rPr>
        <w:t>e.g.</w:t>
      </w:r>
      <w:r>
        <w:rPr>
          <w:rFonts w:ascii="Arial" w:hAnsi="Arial" w:cs="Arial"/>
          <w:sz w:val="24"/>
          <w:szCs w:val="24"/>
        </w:rPr>
        <w:t xml:space="preserve"> identify outcomes, making the protocol or information sh</w:t>
      </w:r>
      <w:r w:rsidR="00A50C16">
        <w:rPr>
          <w:rFonts w:ascii="Arial" w:hAnsi="Arial" w:cs="Arial"/>
          <w:sz w:val="24"/>
          <w:szCs w:val="24"/>
        </w:rPr>
        <w:t>eets</w:t>
      </w:r>
      <w:r>
        <w:rPr>
          <w:rFonts w:ascii="Arial" w:hAnsi="Arial" w:cs="Arial"/>
          <w:sz w:val="24"/>
          <w:szCs w:val="24"/>
        </w:rPr>
        <w:t xml:space="preserve"> more “user friendly” </w:t>
      </w:r>
    </w:p>
    <w:p w14:paraId="6618DBF9" w14:textId="77777777" w:rsidR="008168DA" w:rsidRDefault="008168DA" w:rsidP="008168DA">
      <w:pPr>
        <w:pStyle w:val="ListParagraph"/>
        <w:numPr>
          <w:ilvl w:val="0"/>
          <w:numId w:val="5"/>
        </w:numPr>
        <w:spacing w:line="480" w:lineRule="auto"/>
        <w:rPr>
          <w:rFonts w:ascii="Arial" w:hAnsi="Arial" w:cs="Arial"/>
          <w:sz w:val="24"/>
          <w:szCs w:val="24"/>
        </w:rPr>
      </w:pPr>
      <w:r>
        <w:rPr>
          <w:rFonts w:ascii="Arial" w:hAnsi="Arial" w:cs="Arial"/>
          <w:sz w:val="24"/>
          <w:szCs w:val="24"/>
        </w:rPr>
        <w:t xml:space="preserve">Trial management. Patients and members of the public can also form part of the trial steering committee. </w:t>
      </w:r>
    </w:p>
    <w:p w14:paraId="62BBCAC1" w14:textId="77777777" w:rsidR="008168DA" w:rsidRDefault="008168DA" w:rsidP="008168DA">
      <w:pPr>
        <w:pStyle w:val="ListParagraph"/>
        <w:numPr>
          <w:ilvl w:val="0"/>
          <w:numId w:val="5"/>
        </w:numPr>
        <w:spacing w:line="480" w:lineRule="auto"/>
        <w:rPr>
          <w:rFonts w:ascii="Arial" w:hAnsi="Arial" w:cs="Arial"/>
          <w:sz w:val="24"/>
          <w:szCs w:val="24"/>
        </w:rPr>
      </w:pPr>
      <w:r>
        <w:rPr>
          <w:rFonts w:ascii="Arial" w:hAnsi="Arial" w:cs="Arial"/>
          <w:sz w:val="24"/>
          <w:szCs w:val="24"/>
        </w:rPr>
        <w:t>Ana</w:t>
      </w:r>
      <w:r w:rsidR="00A50C16">
        <w:rPr>
          <w:rFonts w:ascii="Arial" w:hAnsi="Arial" w:cs="Arial"/>
          <w:sz w:val="24"/>
          <w:szCs w:val="24"/>
        </w:rPr>
        <w:t xml:space="preserve">lysis and interpretation of results. </w:t>
      </w:r>
    </w:p>
    <w:p w14:paraId="595E2C26" w14:textId="77777777" w:rsidR="00A50C16" w:rsidRDefault="004E2C24" w:rsidP="00A50C16">
      <w:pPr>
        <w:pStyle w:val="ListParagraph"/>
        <w:numPr>
          <w:ilvl w:val="0"/>
          <w:numId w:val="5"/>
        </w:numPr>
        <w:spacing w:line="480" w:lineRule="auto"/>
        <w:rPr>
          <w:rFonts w:ascii="Arial" w:hAnsi="Arial" w:cs="Arial"/>
          <w:sz w:val="24"/>
          <w:szCs w:val="24"/>
        </w:rPr>
      </w:pPr>
      <w:r>
        <w:rPr>
          <w:rFonts w:ascii="Arial" w:hAnsi="Arial" w:cs="Arial"/>
          <w:sz w:val="24"/>
          <w:szCs w:val="24"/>
        </w:rPr>
        <w:t>Dissemination of results.</w:t>
      </w:r>
    </w:p>
    <w:p w14:paraId="0CD08613" w14:textId="77777777" w:rsidR="0069774C" w:rsidRDefault="0069774C" w:rsidP="00EE62F9">
      <w:pPr>
        <w:spacing w:line="480" w:lineRule="auto"/>
        <w:rPr>
          <w:rFonts w:ascii="Arial" w:hAnsi="Arial" w:cs="Arial"/>
          <w:sz w:val="24"/>
          <w:szCs w:val="24"/>
        </w:rPr>
      </w:pPr>
    </w:p>
    <w:p w14:paraId="36B43954" w14:textId="77777777" w:rsidR="0069774C" w:rsidRDefault="0069774C" w:rsidP="00EE62F9">
      <w:pPr>
        <w:spacing w:line="480" w:lineRule="auto"/>
        <w:rPr>
          <w:rFonts w:ascii="Arial" w:hAnsi="Arial" w:cs="Arial"/>
          <w:sz w:val="24"/>
          <w:szCs w:val="24"/>
        </w:rPr>
      </w:pPr>
    </w:p>
    <w:p w14:paraId="3B082EB9" w14:textId="77777777" w:rsidR="00272DEB" w:rsidRDefault="00272DEB" w:rsidP="00EE62F9">
      <w:pPr>
        <w:spacing w:line="480" w:lineRule="auto"/>
        <w:rPr>
          <w:rFonts w:ascii="Arial" w:hAnsi="Arial" w:cs="Arial"/>
          <w:sz w:val="24"/>
          <w:szCs w:val="24"/>
        </w:rPr>
      </w:pPr>
    </w:p>
    <w:p w14:paraId="43F53591" w14:textId="77777777" w:rsidR="00272DEB" w:rsidRDefault="00272DEB" w:rsidP="00EE62F9">
      <w:pPr>
        <w:spacing w:line="480" w:lineRule="auto"/>
        <w:rPr>
          <w:rFonts w:ascii="Arial" w:hAnsi="Arial" w:cs="Arial"/>
          <w:sz w:val="24"/>
          <w:szCs w:val="24"/>
        </w:rPr>
      </w:pPr>
    </w:p>
    <w:p w14:paraId="3114C4A8" w14:textId="0926E840" w:rsidR="00CC66CF" w:rsidRPr="004435AC" w:rsidRDefault="00CC66CF" w:rsidP="00EE62F9">
      <w:pPr>
        <w:spacing w:line="480" w:lineRule="auto"/>
        <w:rPr>
          <w:rFonts w:ascii="Arial" w:hAnsi="Arial" w:cs="Arial"/>
          <w:sz w:val="24"/>
          <w:szCs w:val="24"/>
        </w:rPr>
      </w:pPr>
    </w:p>
    <w:p w14:paraId="04C937BA" w14:textId="34A89A4B" w:rsidR="00E33130" w:rsidRPr="00F86F0F" w:rsidRDefault="00FA0DB6" w:rsidP="0069774C">
      <w:pPr>
        <w:spacing w:line="480" w:lineRule="auto"/>
        <w:jc w:val="center"/>
        <w:rPr>
          <w:rFonts w:ascii="Arial" w:hAnsi="Arial" w:cs="Arial"/>
          <w:b/>
          <w:sz w:val="32"/>
          <w:szCs w:val="24"/>
          <w:u w:val="single"/>
        </w:rPr>
      </w:pPr>
      <w:r w:rsidRPr="004435AC">
        <w:rPr>
          <w:rFonts w:ascii="Arial" w:hAnsi="Arial" w:cs="Arial"/>
          <w:b/>
          <w:noProof/>
          <w:color w:val="FFFFFF" w:themeColor="background1"/>
          <w:sz w:val="24"/>
          <w:szCs w:val="24"/>
          <w:u w:val="single"/>
          <w:lang w:eastAsia="en-GB"/>
        </w:rPr>
        <w:lastRenderedPageBreak/>
        <mc:AlternateContent>
          <mc:Choice Requires="wps">
            <w:drawing>
              <wp:anchor distT="0" distB="0" distL="114300" distR="114300" simplePos="0" relativeHeight="251669504" behindDoc="1" locked="0" layoutInCell="1" allowOverlap="1" wp14:anchorId="585A6B51" wp14:editId="2F6491B3">
                <wp:simplePos x="0" y="0"/>
                <wp:positionH relativeFrom="margin">
                  <wp:posOffset>2543792</wp:posOffset>
                </wp:positionH>
                <wp:positionV relativeFrom="paragraph">
                  <wp:posOffset>7724</wp:posOffset>
                </wp:positionV>
                <wp:extent cx="1632676" cy="404948"/>
                <wp:effectExtent l="0" t="0" r="24765" b="14605"/>
                <wp:wrapNone/>
                <wp:docPr id="10" name="Rounded Rectangle 10"/>
                <wp:cNvGraphicFramePr/>
                <a:graphic xmlns:a="http://schemas.openxmlformats.org/drawingml/2006/main">
                  <a:graphicData uri="http://schemas.microsoft.com/office/word/2010/wordprocessingShape">
                    <wps:wsp>
                      <wps:cNvSpPr/>
                      <wps:spPr>
                        <a:xfrm>
                          <a:off x="0" y="0"/>
                          <a:ext cx="1632676" cy="404948"/>
                        </a:xfrm>
                        <a:prstGeom prst="roundRect">
                          <a:avLst/>
                        </a:prstGeom>
                        <a:solidFill>
                          <a:srgbClr val="92D050"/>
                        </a:solidFill>
                        <a:ln>
                          <a:solidFill>
                            <a:srgbClr val="92D05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20440" id="Rounded Rectangle 10" o:spid="_x0000_s1026" style="position:absolute;margin-left:200.3pt;margin-top:.6pt;width:128.55pt;height:31.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" fillcolor="#92d050" strokecolor="#92d050" strokeweight="1pt">
                <v:stroke joinstyle="miter"/>
                <w10:wrap anchorx="margin"/>
              </v:roundrect>
            </w:pict>
          </mc:Fallback>
        </mc:AlternateContent>
      </w:r>
      <w:r w:rsidR="00CC66CF" w:rsidRPr="00F86F0F">
        <w:rPr>
          <w:rFonts w:ascii="Arial" w:hAnsi="Arial" w:cs="Arial"/>
          <w:b/>
          <w:sz w:val="32"/>
          <w:szCs w:val="24"/>
          <w:u w:val="single"/>
        </w:rPr>
        <w:t>PPI basics</w:t>
      </w:r>
    </w:p>
    <w:p w14:paraId="366B941E" w14:textId="77777777" w:rsidR="00E33130" w:rsidRPr="004435AC" w:rsidRDefault="00E33130" w:rsidP="0069774C">
      <w:pPr>
        <w:spacing w:line="480" w:lineRule="auto"/>
        <w:rPr>
          <w:rFonts w:ascii="Arial" w:hAnsi="Arial" w:cs="Arial"/>
          <w:sz w:val="24"/>
          <w:szCs w:val="24"/>
        </w:rPr>
      </w:pPr>
      <w:r w:rsidRPr="004435AC">
        <w:rPr>
          <w:rFonts w:ascii="Arial" w:hAnsi="Arial" w:cs="Arial"/>
          <w:sz w:val="24"/>
          <w:szCs w:val="24"/>
        </w:rPr>
        <w:t xml:space="preserve">Before you start involving </w:t>
      </w:r>
      <w:r w:rsidR="009A10D2" w:rsidRPr="004435AC">
        <w:rPr>
          <w:rFonts w:ascii="Arial" w:hAnsi="Arial" w:cs="Arial"/>
          <w:sz w:val="24"/>
          <w:szCs w:val="24"/>
        </w:rPr>
        <w:t>patients</w:t>
      </w:r>
      <w:r w:rsidRPr="004435AC">
        <w:rPr>
          <w:rFonts w:ascii="Arial" w:hAnsi="Arial" w:cs="Arial"/>
          <w:sz w:val="24"/>
          <w:szCs w:val="24"/>
        </w:rPr>
        <w:t xml:space="preserve"> and public in your research it is important that you are clear about: </w:t>
      </w:r>
    </w:p>
    <w:p w14:paraId="581E098E" w14:textId="77777777" w:rsidR="0038350B" w:rsidRDefault="00E33130" w:rsidP="003A7771">
      <w:pPr>
        <w:spacing w:line="480" w:lineRule="auto"/>
        <w:rPr>
          <w:rFonts w:ascii="Arial" w:hAnsi="Arial" w:cs="Arial"/>
          <w:sz w:val="24"/>
          <w:szCs w:val="24"/>
        </w:rPr>
      </w:pPr>
      <w:r w:rsidRPr="004435AC">
        <w:rPr>
          <w:rFonts w:ascii="Arial" w:hAnsi="Arial" w:cs="Arial"/>
          <w:b/>
          <w:sz w:val="24"/>
          <w:szCs w:val="24"/>
          <w:u w:val="single"/>
        </w:rPr>
        <w:t>Why</w:t>
      </w:r>
      <w:r w:rsidR="009A10D2" w:rsidRPr="004435AC">
        <w:rPr>
          <w:rFonts w:ascii="Arial" w:hAnsi="Arial" w:cs="Arial"/>
          <w:b/>
          <w:sz w:val="24"/>
          <w:szCs w:val="24"/>
          <w:u w:val="single"/>
        </w:rPr>
        <w:t>?</w:t>
      </w:r>
      <w:r w:rsidR="003A7771">
        <w:rPr>
          <w:rFonts w:ascii="Arial" w:hAnsi="Arial" w:cs="Arial"/>
          <w:b/>
          <w:sz w:val="24"/>
          <w:szCs w:val="24"/>
        </w:rPr>
        <w:t xml:space="preserve">: </w:t>
      </w:r>
      <w:r w:rsidR="009A10D2" w:rsidRPr="004435AC">
        <w:rPr>
          <w:rFonts w:ascii="Arial" w:hAnsi="Arial" w:cs="Arial"/>
          <w:sz w:val="24"/>
          <w:szCs w:val="24"/>
        </w:rPr>
        <w:t>Why do</w:t>
      </w:r>
      <w:r w:rsidR="009A10D2" w:rsidRPr="004435AC">
        <w:rPr>
          <w:rFonts w:ascii="Arial" w:hAnsi="Arial" w:cs="Arial"/>
          <w:b/>
          <w:sz w:val="24"/>
          <w:szCs w:val="24"/>
        </w:rPr>
        <w:t xml:space="preserve"> </w:t>
      </w:r>
      <w:r w:rsidR="009A10D2" w:rsidRPr="004435AC">
        <w:rPr>
          <w:rFonts w:ascii="Arial" w:hAnsi="Arial" w:cs="Arial"/>
          <w:sz w:val="24"/>
          <w:szCs w:val="24"/>
        </w:rPr>
        <w:t xml:space="preserve">you want to involve patients or members of the public in your research? </w:t>
      </w:r>
    </w:p>
    <w:p w14:paraId="13617171" w14:textId="77777777" w:rsidR="009A10D2" w:rsidRPr="003A7771" w:rsidRDefault="009A10D2" w:rsidP="003A7771">
      <w:pPr>
        <w:spacing w:line="480" w:lineRule="auto"/>
        <w:rPr>
          <w:rFonts w:ascii="Arial" w:hAnsi="Arial" w:cs="Arial"/>
          <w:b/>
          <w:sz w:val="24"/>
          <w:szCs w:val="24"/>
        </w:rPr>
      </w:pPr>
      <w:r w:rsidRPr="004435AC">
        <w:rPr>
          <w:rFonts w:ascii="Arial" w:hAnsi="Arial" w:cs="Arial"/>
          <w:b/>
          <w:sz w:val="24"/>
          <w:szCs w:val="24"/>
          <w:u w:val="single"/>
        </w:rPr>
        <w:t>What?</w:t>
      </w:r>
      <w:r w:rsidR="003A7771">
        <w:rPr>
          <w:rFonts w:ascii="Arial" w:hAnsi="Arial" w:cs="Arial"/>
          <w:b/>
          <w:sz w:val="24"/>
          <w:szCs w:val="24"/>
        </w:rPr>
        <w:t xml:space="preserve">: </w:t>
      </w:r>
      <w:r w:rsidRPr="004435AC">
        <w:rPr>
          <w:rFonts w:ascii="Arial" w:hAnsi="Arial" w:cs="Arial"/>
          <w:sz w:val="24"/>
          <w:szCs w:val="24"/>
        </w:rPr>
        <w:t>What</w:t>
      </w:r>
      <w:r w:rsidRPr="004435AC">
        <w:rPr>
          <w:rFonts w:ascii="Arial" w:hAnsi="Arial" w:cs="Arial"/>
          <w:b/>
          <w:sz w:val="24"/>
          <w:szCs w:val="24"/>
        </w:rPr>
        <w:t xml:space="preserve"> </w:t>
      </w:r>
      <w:r w:rsidRPr="004435AC">
        <w:rPr>
          <w:rFonts w:ascii="Arial" w:hAnsi="Arial" w:cs="Arial"/>
          <w:sz w:val="24"/>
          <w:szCs w:val="24"/>
        </w:rPr>
        <w:t xml:space="preserve">can you see being influenced by the patient and public involvement in your research? </w:t>
      </w:r>
    </w:p>
    <w:p w14:paraId="1C49C243" w14:textId="77777777" w:rsidR="00192DE6" w:rsidRDefault="00E33130" w:rsidP="00192DE6">
      <w:pPr>
        <w:spacing w:line="480" w:lineRule="auto"/>
        <w:rPr>
          <w:rFonts w:ascii="Arial" w:hAnsi="Arial" w:cs="Arial"/>
          <w:sz w:val="24"/>
          <w:szCs w:val="24"/>
        </w:rPr>
      </w:pPr>
      <w:r w:rsidRPr="004435AC">
        <w:rPr>
          <w:rFonts w:ascii="Arial" w:hAnsi="Arial" w:cs="Arial"/>
          <w:b/>
          <w:sz w:val="24"/>
          <w:szCs w:val="24"/>
          <w:u w:val="single"/>
        </w:rPr>
        <w:t>Who?</w:t>
      </w:r>
      <w:r w:rsidR="003A7771">
        <w:rPr>
          <w:rFonts w:ascii="Arial" w:hAnsi="Arial" w:cs="Arial"/>
          <w:b/>
          <w:sz w:val="24"/>
          <w:szCs w:val="24"/>
        </w:rPr>
        <w:t xml:space="preserve">: </w:t>
      </w:r>
      <w:r w:rsidR="009A10D2" w:rsidRPr="004435AC">
        <w:rPr>
          <w:rFonts w:ascii="Arial" w:hAnsi="Arial" w:cs="Arial"/>
          <w:sz w:val="24"/>
          <w:szCs w:val="24"/>
        </w:rPr>
        <w:t xml:space="preserve">What relevant experience would best suit the needs of your research? </w:t>
      </w:r>
    </w:p>
    <w:p w14:paraId="54AE3F62" w14:textId="77777777" w:rsidR="00786E2F" w:rsidRDefault="00786E2F" w:rsidP="00192DE6">
      <w:pPr>
        <w:spacing w:line="480" w:lineRule="auto"/>
        <w:rPr>
          <w:rFonts w:ascii="Arial" w:hAnsi="Arial" w:cs="Arial"/>
          <w:sz w:val="24"/>
          <w:szCs w:val="24"/>
        </w:rPr>
      </w:pPr>
      <w:r w:rsidRPr="00786E2F">
        <w:rPr>
          <w:rFonts w:ascii="Arial" w:hAnsi="Arial" w:cs="Arial"/>
          <w:b/>
          <w:sz w:val="24"/>
          <w:szCs w:val="24"/>
          <w:u w:val="single"/>
        </w:rPr>
        <w:t>How?:</w:t>
      </w:r>
      <w:r>
        <w:rPr>
          <w:rFonts w:ascii="Arial" w:hAnsi="Arial" w:cs="Arial"/>
          <w:b/>
          <w:sz w:val="24"/>
          <w:szCs w:val="24"/>
        </w:rPr>
        <w:t xml:space="preserve"> </w:t>
      </w:r>
      <w:r>
        <w:rPr>
          <w:rFonts w:ascii="Arial" w:hAnsi="Arial" w:cs="Arial"/>
          <w:sz w:val="24"/>
          <w:szCs w:val="24"/>
        </w:rPr>
        <w:t>How would you like to involve</w:t>
      </w:r>
      <w:r w:rsidR="003424D5">
        <w:rPr>
          <w:rFonts w:ascii="Arial" w:hAnsi="Arial" w:cs="Arial"/>
          <w:sz w:val="24"/>
          <w:szCs w:val="24"/>
        </w:rPr>
        <w:t xml:space="preserve"> patients and the public</w:t>
      </w:r>
      <w:r>
        <w:rPr>
          <w:rFonts w:ascii="Arial" w:hAnsi="Arial" w:cs="Arial"/>
          <w:sz w:val="24"/>
          <w:szCs w:val="24"/>
        </w:rPr>
        <w:t>? One of</w:t>
      </w:r>
      <w:r w:rsidR="00272DEB">
        <w:rPr>
          <w:rFonts w:ascii="Arial" w:hAnsi="Arial" w:cs="Arial"/>
          <w:sz w:val="24"/>
          <w:szCs w:val="24"/>
        </w:rPr>
        <w:t>f</w:t>
      </w:r>
      <w:r>
        <w:rPr>
          <w:rFonts w:ascii="Arial" w:hAnsi="Arial" w:cs="Arial"/>
          <w:sz w:val="24"/>
          <w:szCs w:val="24"/>
        </w:rPr>
        <w:t xml:space="preserve"> meeting/ workshop or someone as part of a project steering group?</w:t>
      </w:r>
    </w:p>
    <w:p w14:paraId="3BC27189" w14:textId="77777777" w:rsidR="00786E2F" w:rsidRPr="00786E2F" w:rsidRDefault="00786E2F" w:rsidP="00192DE6">
      <w:pPr>
        <w:spacing w:line="480" w:lineRule="auto"/>
        <w:rPr>
          <w:rFonts w:ascii="Arial" w:hAnsi="Arial" w:cs="Arial"/>
          <w:sz w:val="24"/>
          <w:szCs w:val="24"/>
        </w:rPr>
      </w:pPr>
      <w:r w:rsidRPr="00786E2F">
        <w:rPr>
          <w:rFonts w:ascii="Arial" w:hAnsi="Arial" w:cs="Arial"/>
          <w:b/>
          <w:noProof/>
          <w:color w:val="FFFFFF" w:themeColor="background1"/>
          <w:sz w:val="24"/>
          <w:szCs w:val="24"/>
          <w:u w:val="single"/>
          <w:lang w:eastAsia="en-GB"/>
        </w:rPr>
        <mc:AlternateContent>
          <mc:Choice Requires="wps">
            <w:drawing>
              <wp:anchor distT="0" distB="0" distL="114300" distR="114300" simplePos="0" relativeHeight="251687936" behindDoc="1" locked="0" layoutInCell="1" allowOverlap="1" wp14:anchorId="1FBE36F8" wp14:editId="5F4F9079">
                <wp:simplePos x="0" y="0"/>
                <wp:positionH relativeFrom="margin">
                  <wp:align>left</wp:align>
                </wp:positionH>
                <wp:positionV relativeFrom="paragraph">
                  <wp:posOffset>392430</wp:posOffset>
                </wp:positionV>
                <wp:extent cx="2299062" cy="300446"/>
                <wp:effectExtent l="0" t="0" r="25400" b="23495"/>
                <wp:wrapNone/>
                <wp:docPr id="16" name="Rounded Rectangle 16"/>
                <wp:cNvGraphicFramePr/>
                <a:graphic xmlns:a="http://schemas.openxmlformats.org/drawingml/2006/main">
                  <a:graphicData uri="http://schemas.microsoft.com/office/word/2010/wordprocessingShape">
                    <wps:wsp>
                      <wps:cNvSpPr/>
                      <wps:spPr>
                        <a:xfrm>
                          <a:off x="0" y="0"/>
                          <a:ext cx="2299062" cy="300446"/>
                        </a:xfrm>
                        <a:prstGeom prst="roundRect">
                          <a:avLst/>
                        </a:prstGeom>
                        <a:solidFill>
                          <a:srgbClr val="92D050"/>
                        </a:solidFill>
                        <a:ln>
                          <a:solidFill>
                            <a:srgbClr val="92D05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3A950" id="Rounded Rectangle 16" o:spid="_x0000_s1026" style="position:absolute;margin-left:0;margin-top:30.9pt;width:181.05pt;height:23.6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" fillcolor="#92d050" strokecolor="#92d050" strokeweight="1pt">
                <v:stroke joinstyle="miter"/>
                <w10:wrap anchorx="margin"/>
              </v:roundrect>
            </w:pict>
          </mc:Fallback>
        </mc:AlternateContent>
      </w:r>
    </w:p>
    <w:p w14:paraId="2D8A73EE" w14:textId="77777777" w:rsidR="002449D9" w:rsidRPr="0069774C" w:rsidRDefault="0069774C" w:rsidP="00192DE6">
      <w:pPr>
        <w:spacing w:line="480" w:lineRule="auto"/>
        <w:rPr>
          <w:rFonts w:ascii="Arial" w:hAnsi="Arial" w:cs="Arial"/>
          <w:b/>
          <w:sz w:val="28"/>
          <w:szCs w:val="24"/>
        </w:rPr>
      </w:pPr>
      <w:r>
        <w:rPr>
          <w:rFonts w:ascii="Arial" w:hAnsi="Arial" w:cs="Arial"/>
          <w:sz w:val="28"/>
          <w:szCs w:val="24"/>
        </w:rPr>
        <w:t xml:space="preserve"> </w:t>
      </w:r>
      <w:r w:rsidR="002449D9" w:rsidRPr="0069774C">
        <w:rPr>
          <w:rFonts w:ascii="Arial" w:hAnsi="Arial" w:cs="Arial"/>
          <w:sz w:val="28"/>
          <w:szCs w:val="24"/>
        </w:rPr>
        <w:t>Is ethical approval needed?</w:t>
      </w:r>
    </w:p>
    <w:p w14:paraId="338E3F2A" w14:textId="77777777" w:rsidR="002449D9" w:rsidRDefault="002449D9" w:rsidP="003A7771">
      <w:pPr>
        <w:spacing w:line="480" w:lineRule="auto"/>
        <w:rPr>
          <w:rFonts w:ascii="Arial" w:hAnsi="Arial" w:cs="Arial"/>
          <w:sz w:val="24"/>
          <w:szCs w:val="24"/>
        </w:rPr>
      </w:pPr>
      <w:r>
        <w:rPr>
          <w:rFonts w:ascii="Arial" w:hAnsi="Arial" w:cs="Arial"/>
          <w:sz w:val="24"/>
          <w:szCs w:val="24"/>
        </w:rPr>
        <w:t xml:space="preserve">Involvement of patients or members of the public does not </w:t>
      </w:r>
      <w:r w:rsidR="009F1872">
        <w:rPr>
          <w:rFonts w:ascii="Arial" w:hAnsi="Arial" w:cs="Arial"/>
          <w:sz w:val="24"/>
          <w:szCs w:val="24"/>
        </w:rPr>
        <w:t xml:space="preserve">normally require ethical approval. This is because they are not acting in the same way as research “participants” and no data is being collected. </w:t>
      </w:r>
      <w:r w:rsidR="005255B0">
        <w:rPr>
          <w:rFonts w:ascii="Arial" w:hAnsi="Arial" w:cs="Arial"/>
          <w:sz w:val="24"/>
          <w:szCs w:val="24"/>
        </w:rPr>
        <w:t xml:space="preserve">If you wish to involve the public in your research as “advisors” then you do not need to apply for ethical approval. </w:t>
      </w:r>
      <w:r w:rsidR="00B529B4">
        <w:rPr>
          <w:rFonts w:ascii="Arial" w:hAnsi="Arial" w:cs="Arial"/>
          <w:sz w:val="24"/>
          <w:szCs w:val="24"/>
        </w:rPr>
        <w:t xml:space="preserve">That said the PPI </w:t>
      </w:r>
      <w:r w:rsidR="004D4419">
        <w:rPr>
          <w:rFonts w:ascii="Arial" w:hAnsi="Arial" w:cs="Arial"/>
          <w:sz w:val="24"/>
          <w:szCs w:val="24"/>
        </w:rPr>
        <w:t xml:space="preserve">plan </w:t>
      </w:r>
      <w:r w:rsidR="00B529B4">
        <w:rPr>
          <w:rFonts w:ascii="Arial" w:hAnsi="Arial" w:cs="Arial"/>
          <w:sz w:val="24"/>
          <w:szCs w:val="24"/>
        </w:rPr>
        <w:t xml:space="preserve">should be included in the ethics application for the proposed research. </w:t>
      </w:r>
    </w:p>
    <w:p w14:paraId="7319EF98" w14:textId="77777777" w:rsidR="005255B0" w:rsidRDefault="00B529B4" w:rsidP="003A7771">
      <w:pPr>
        <w:spacing w:line="480" w:lineRule="auto"/>
        <w:rPr>
          <w:rFonts w:ascii="Arial" w:hAnsi="Arial" w:cs="Arial"/>
          <w:sz w:val="24"/>
          <w:szCs w:val="24"/>
        </w:rPr>
      </w:pPr>
      <w:r>
        <w:rPr>
          <w:rFonts w:ascii="Arial" w:hAnsi="Arial" w:cs="Arial"/>
          <w:sz w:val="24"/>
          <w:szCs w:val="24"/>
        </w:rPr>
        <w:t>Ethical concerns may arise if you plan to involve patients and members of the public in areas where they are in direct contact with study participants (e.g. involvement in recruitment of collecting data) or in ana</w:t>
      </w:r>
      <w:r w:rsidR="002D05F7">
        <w:rPr>
          <w:rFonts w:ascii="Arial" w:hAnsi="Arial" w:cs="Arial"/>
          <w:sz w:val="24"/>
          <w:szCs w:val="24"/>
        </w:rPr>
        <w:t>lysing data. In this instance it</w:t>
      </w:r>
      <w:r>
        <w:rPr>
          <w:rFonts w:ascii="Arial" w:hAnsi="Arial" w:cs="Arial"/>
          <w:sz w:val="24"/>
          <w:szCs w:val="24"/>
        </w:rPr>
        <w:t xml:space="preserve"> is important to include details about this in your ethics applications, ensuring that the well-being and safety of the public “involved”</w:t>
      </w:r>
      <w:r w:rsidR="002D05F7">
        <w:rPr>
          <w:rFonts w:ascii="Arial" w:hAnsi="Arial" w:cs="Arial"/>
          <w:sz w:val="24"/>
          <w:szCs w:val="24"/>
        </w:rPr>
        <w:t xml:space="preserve">, the </w:t>
      </w:r>
      <w:r>
        <w:rPr>
          <w:rFonts w:ascii="Arial" w:hAnsi="Arial" w:cs="Arial"/>
          <w:sz w:val="24"/>
          <w:szCs w:val="24"/>
        </w:rPr>
        <w:t>research participants</w:t>
      </w:r>
      <w:r w:rsidR="002D05F7">
        <w:rPr>
          <w:rFonts w:ascii="Arial" w:hAnsi="Arial" w:cs="Arial"/>
          <w:sz w:val="24"/>
          <w:szCs w:val="24"/>
        </w:rPr>
        <w:t xml:space="preserve"> and the researchers. </w:t>
      </w:r>
    </w:p>
    <w:p w14:paraId="4509830B" w14:textId="77777777" w:rsidR="00786E2F" w:rsidRDefault="00786E2F" w:rsidP="003A7771">
      <w:pPr>
        <w:spacing w:line="480" w:lineRule="auto"/>
        <w:rPr>
          <w:rFonts w:ascii="Arial" w:hAnsi="Arial" w:cs="Arial"/>
          <w:sz w:val="24"/>
          <w:szCs w:val="24"/>
        </w:rPr>
      </w:pPr>
    </w:p>
    <w:p w14:paraId="18F51B55" w14:textId="77777777" w:rsidR="00786E2F" w:rsidRDefault="00786E2F" w:rsidP="003A7771">
      <w:pPr>
        <w:spacing w:line="480" w:lineRule="auto"/>
        <w:rPr>
          <w:rFonts w:ascii="Arial" w:hAnsi="Arial" w:cs="Arial"/>
          <w:sz w:val="24"/>
          <w:szCs w:val="24"/>
        </w:rPr>
      </w:pPr>
    </w:p>
    <w:p w14:paraId="0E2659A8" w14:textId="0AE21FDD" w:rsidR="005255B0" w:rsidRDefault="005255B0" w:rsidP="003A7771">
      <w:pPr>
        <w:spacing w:line="480" w:lineRule="auto"/>
        <w:rPr>
          <w:rFonts w:ascii="Arial" w:hAnsi="Arial" w:cs="Arial"/>
          <w:sz w:val="24"/>
          <w:szCs w:val="24"/>
        </w:rPr>
      </w:pPr>
    </w:p>
    <w:p w14:paraId="704A4A56" w14:textId="1FED1E47" w:rsidR="00CC66CF" w:rsidRPr="0069774C" w:rsidRDefault="00FA0DB6">
      <w:pPr>
        <w:rPr>
          <w:rFonts w:ascii="Arial" w:hAnsi="Arial" w:cs="Arial"/>
          <w:sz w:val="28"/>
          <w:szCs w:val="24"/>
        </w:rPr>
      </w:pPr>
      <w:r w:rsidRPr="004435AC">
        <w:rPr>
          <w:rFonts w:ascii="Arial" w:hAnsi="Arial" w:cs="Arial"/>
          <w:b/>
          <w:noProof/>
          <w:color w:val="FFFFFF" w:themeColor="background1"/>
          <w:sz w:val="24"/>
          <w:szCs w:val="24"/>
          <w:u w:val="single"/>
          <w:lang w:eastAsia="en-GB"/>
        </w:rPr>
        <w:lastRenderedPageBreak/>
        <mc:AlternateContent>
          <mc:Choice Requires="wps">
            <w:drawing>
              <wp:anchor distT="0" distB="0" distL="114300" distR="114300" simplePos="0" relativeHeight="251671552" behindDoc="1" locked="0" layoutInCell="1" allowOverlap="1" wp14:anchorId="0A665DA2" wp14:editId="7DAA56C1">
                <wp:simplePos x="0" y="0"/>
                <wp:positionH relativeFrom="margin">
                  <wp:align>left</wp:align>
                </wp:positionH>
                <wp:positionV relativeFrom="paragraph">
                  <wp:posOffset>-77844</wp:posOffset>
                </wp:positionV>
                <wp:extent cx="1423852" cy="339634"/>
                <wp:effectExtent l="0" t="0" r="24130" b="22860"/>
                <wp:wrapNone/>
                <wp:docPr id="11" name="Rounded Rectangle 11"/>
                <wp:cNvGraphicFramePr/>
                <a:graphic xmlns:a="http://schemas.openxmlformats.org/drawingml/2006/main">
                  <a:graphicData uri="http://schemas.microsoft.com/office/word/2010/wordprocessingShape">
                    <wps:wsp>
                      <wps:cNvSpPr/>
                      <wps:spPr>
                        <a:xfrm>
                          <a:off x="0" y="0"/>
                          <a:ext cx="1423852" cy="339634"/>
                        </a:xfrm>
                        <a:prstGeom prst="roundRect">
                          <a:avLst/>
                        </a:prstGeom>
                        <a:solidFill>
                          <a:srgbClr val="92D050"/>
                        </a:solidFill>
                        <a:ln>
                          <a:solidFill>
                            <a:srgbClr val="92D05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306C2" id="Rounded Rectangle 11" o:spid="_x0000_s1026" style="position:absolute;margin-left:0;margin-top:-6.15pt;width:112.1pt;height:26.7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" fillcolor="#92d050" strokecolor="#92d050" strokeweight="1pt">
                <v:stroke joinstyle="miter"/>
                <w10:wrap anchorx="margin"/>
              </v:roundrect>
            </w:pict>
          </mc:Fallback>
        </mc:AlternateContent>
      </w:r>
      <w:r w:rsidR="0069774C">
        <w:rPr>
          <w:rFonts w:ascii="Arial" w:hAnsi="Arial" w:cs="Arial"/>
          <w:sz w:val="28"/>
          <w:szCs w:val="24"/>
        </w:rPr>
        <w:t xml:space="preserve"> </w:t>
      </w:r>
      <w:r w:rsidR="00CC66CF" w:rsidRPr="0069774C">
        <w:rPr>
          <w:rFonts w:ascii="Arial" w:hAnsi="Arial" w:cs="Arial"/>
          <w:sz w:val="28"/>
          <w:szCs w:val="24"/>
        </w:rPr>
        <w:t xml:space="preserve">Communication </w:t>
      </w:r>
    </w:p>
    <w:p w14:paraId="6D12A9F2" w14:textId="77777777" w:rsidR="00E33130" w:rsidRDefault="00E33130">
      <w:pPr>
        <w:rPr>
          <w:rFonts w:ascii="Arial" w:hAnsi="Arial" w:cs="Arial"/>
          <w:sz w:val="24"/>
          <w:szCs w:val="24"/>
        </w:rPr>
      </w:pPr>
    </w:p>
    <w:p w14:paraId="000E878D" w14:textId="77777777" w:rsidR="00306884" w:rsidRDefault="00306884" w:rsidP="00D72BC6">
      <w:pPr>
        <w:spacing w:line="480" w:lineRule="auto"/>
        <w:jc w:val="both"/>
        <w:rPr>
          <w:rFonts w:ascii="Arial" w:hAnsi="Arial" w:cs="Arial"/>
          <w:sz w:val="24"/>
          <w:szCs w:val="24"/>
        </w:rPr>
      </w:pPr>
      <w:r>
        <w:rPr>
          <w:rFonts w:ascii="Arial" w:hAnsi="Arial" w:cs="Arial"/>
          <w:sz w:val="24"/>
          <w:szCs w:val="24"/>
        </w:rPr>
        <w:t xml:space="preserve">It is essential to </w:t>
      </w:r>
      <w:r w:rsidR="00F330CA">
        <w:rPr>
          <w:rFonts w:ascii="Arial" w:hAnsi="Arial" w:cs="Arial"/>
          <w:sz w:val="24"/>
          <w:szCs w:val="24"/>
        </w:rPr>
        <w:t>careful</w:t>
      </w:r>
      <w:r w:rsidR="004D4419">
        <w:rPr>
          <w:rFonts w:ascii="Arial" w:hAnsi="Arial" w:cs="Arial"/>
          <w:sz w:val="24"/>
          <w:szCs w:val="24"/>
        </w:rPr>
        <w:t>ly</w:t>
      </w:r>
      <w:r>
        <w:rPr>
          <w:rFonts w:ascii="Arial" w:hAnsi="Arial" w:cs="Arial"/>
          <w:sz w:val="24"/>
          <w:szCs w:val="24"/>
        </w:rPr>
        <w:t xml:space="preserve"> think about how to communicate with “lay advisors”. It is important that they can understand you’re research ideas so that you can benefit from their input. The communication can also influence the level of engagement from those involve</w:t>
      </w:r>
      <w:r w:rsidR="00786E2F">
        <w:rPr>
          <w:rFonts w:ascii="Arial" w:hAnsi="Arial" w:cs="Arial"/>
          <w:sz w:val="24"/>
          <w:szCs w:val="24"/>
        </w:rPr>
        <w:t>d</w:t>
      </w:r>
      <w:r w:rsidR="00D95473">
        <w:rPr>
          <w:rFonts w:ascii="Arial" w:hAnsi="Arial" w:cs="Arial"/>
          <w:sz w:val="24"/>
          <w:szCs w:val="24"/>
        </w:rPr>
        <w:t xml:space="preserve"> </w:t>
      </w:r>
      <w:r w:rsidR="00D95473">
        <w:rPr>
          <w:rFonts w:ascii="Arial" w:hAnsi="Arial" w:cs="Arial"/>
          <w:sz w:val="24"/>
          <w:szCs w:val="24"/>
        </w:rPr>
        <w:fldChar w:fldCharType="begin"/>
      </w:r>
      <w:r w:rsidR="00540737">
        <w:rPr>
          <w:rFonts w:ascii="Arial" w:hAnsi="Arial" w:cs="Arial"/>
          <w:sz w:val="24"/>
          <w:szCs w:val="24"/>
        </w:rPr>
        <w:instrText xml:space="preserve"> ADDIN EN.CITE &lt;EndNote&gt;&lt;Cite&gt;&lt;Author&gt;Hardavella&lt;/Author&gt;&lt;Year&gt;2015&lt;/Year&gt;&lt;RecNum&gt;99&lt;/RecNum&gt;&lt;DisplayText&gt;[2]&lt;/DisplayText&gt;&lt;record&gt;&lt;rec-number&gt;99&lt;/rec-number&gt;&lt;foreign-keys&gt;&lt;key app="EN" db-id="52d5zzpdpe9099ezss9pepp4xtts5xawdv9f" timestamp="1481040672"&gt;99&lt;/key&gt;&lt;/foreign-keys&gt;&lt;ref-type name="Journal Article"&gt;17&lt;/ref-type&gt;&lt;contributors&gt;&lt;authors&gt;&lt;author&gt;Hardavella, Georgia&lt;/author&gt;&lt;author&gt;Bjerg, Anders&lt;/author&gt;&lt;author&gt;Saad, Neil&lt;/author&gt;&lt;author&gt;Jacinto, Tiago&lt;/author&gt;&lt;author&gt;Powell, Pippa&lt;/author&gt;&lt;/authors&gt;&lt;/contributors&gt;&lt;titles&gt;&lt;title&gt;How to optimise patient and public involvement in your research: Doing science&lt;/title&gt;&lt;secondary-title&gt;Breathe&lt;/secondary-title&gt;&lt;/titles&gt;&lt;periodical&gt;&lt;full-title&gt;Breathe&lt;/full-title&gt;&lt;/periodical&gt;&lt;pages&gt;223-227&lt;/pages&gt;&lt;volume&gt;11&lt;/volume&gt;&lt;number&gt;3&lt;/number&gt;&lt;dates&gt;&lt;year&gt;2015&lt;/year&gt;&lt;/dates&gt;&lt;publisher&gt;European Respiratory Society&lt;/publisher&gt;&lt;isbn&gt;1810-6838&amp;#xD;2073-4735&lt;/isbn&gt;&lt;accession-num&gt;PMC4666446&lt;/accession-num&gt;&lt;urls&gt;&lt;related-urls&gt;&lt;url&gt;http://www.ncbi.nlm.nih.gov/pmc/articles/PMC4666446/&lt;/url&gt;&lt;/related-urls&gt;&lt;/urls&gt;&lt;electronic-resource-num&gt;10.1183/20734735.007615&lt;/electronic-resource-num&gt;&lt;remote-database-name&gt;PMC&lt;/remote-database-name&gt;&lt;/record&gt;&lt;/Cite&gt;&lt;/EndNote&gt;</w:instrText>
      </w:r>
      <w:r w:rsidR="00D95473">
        <w:rPr>
          <w:rFonts w:ascii="Arial" w:hAnsi="Arial" w:cs="Arial"/>
          <w:sz w:val="24"/>
          <w:szCs w:val="24"/>
        </w:rPr>
        <w:fldChar w:fldCharType="separate"/>
      </w:r>
      <w:r w:rsidR="00540737">
        <w:rPr>
          <w:rFonts w:ascii="Arial" w:hAnsi="Arial" w:cs="Arial"/>
          <w:noProof/>
          <w:sz w:val="24"/>
          <w:szCs w:val="24"/>
        </w:rPr>
        <w:t>[2]</w:t>
      </w:r>
      <w:r w:rsidR="00D95473">
        <w:rPr>
          <w:rFonts w:ascii="Arial" w:hAnsi="Arial" w:cs="Arial"/>
          <w:sz w:val="24"/>
          <w:szCs w:val="24"/>
        </w:rPr>
        <w:fldChar w:fldCharType="end"/>
      </w:r>
      <w:r>
        <w:rPr>
          <w:rFonts w:ascii="Arial" w:hAnsi="Arial" w:cs="Arial"/>
          <w:sz w:val="24"/>
          <w:szCs w:val="24"/>
        </w:rPr>
        <w:t xml:space="preserve">. </w:t>
      </w:r>
    </w:p>
    <w:p w14:paraId="4872EF95" w14:textId="77777777" w:rsidR="00306884" w:rsidRDefault="00D95473" w:rsidP="00D72BC6">
      <w:pPr>
        <w:pStyle w:val="ListParagraph"/>
        <w:numPr>
          <w:ilvl w:val="0"/>
          <w:numId w:val="4"/>
        </w:numPr>
        <w:spacing w:line="480" w:lineRule="auto"/>
        <w:jc w:val="both"/>
        <w:rPr>
          <w:rFonts w:ascii="Arial" w:hAnsi="Arial" w:cs="Arial"/>
          <w:sz w:val="24"/>
          <w:szCs w:val="24"/>
        </w:rPr>
      </w:pPr>
      <w:r>
        <w:rPr>
          <w:rFonts w:ascii="Arial" w:hAnsi="Arial" w:cs="Arial"/>
          <w:sz w:val="24"/>
          <w:szCs w:val="24"/>
        </w:rPr>
        <w:t xml:space="preserve">Consider </w:t>
      </w:r>
      <w:r w:rsidR="00B77A6D">
        <w:rPr>
          <w:rFonts w:ascii="Arial" w:hAnsi="Arial" w:cs="Arial"/>
          <w:sz w:val="24"/>
          <w:szCs w:val="24"/>
        </w:rPr>
        <w:t>what those involved would want to know about your research and what it is important for them to know to be able to actively contribute.</w:t>
      </w:r>
      <w:r w:rsidR="00540737">
        <w:rPr>
          <w:rFonts w:ascii="Arial" w:hAnsi="Arial" w:cs="Arial"/>
          <w:sz w:val="24"/>
          <w:szCs w:val="24"/>
        </w:rPr>
        <w:t xml:space="preserve"> </w:t>
      </w:r>
    </w:p>
    <w:p w14:paraId="7C5E0C48" w14:textId="77777777" w:rsidR="008168DA" w:rsidRDefault="00B77A6D" w:rsidP="00D72BC6">
      <w:pPr>
        <w:pStyle w:val="ListParagraph"/>
        <w:numPr>
          <w:ilvl w:val="0"/>
          <w:numId w:val="4"/>
        </w:numPr>
        <w:spacing w:line="480" w:lineRule="auto"/>
        <w:jc w:val="both"/>
        <w:rPr>
          <w:rFonts w:ascii="Arial" w:hAnsi="Arial" w:cs="Arial"/>
          <w:sz w:val="24"/>
          <w:szCs w:val="24"/>
        </w:rPr>
      </w:pPr>
      <w:r>
        <w:rPr>
          <w:rFonts w:ascii="Arial" w:hAnsi="Arial" w:cs="Arial"/>
          <w:sz w:val="24"/>
          <w:szCs w:val="24"/>
        </w:rPr>
        <w:t xml:space="preserve">Be clear what information you provide is fact, and what areas are open for discussion. This will avoid people spending time trying to input into areas of the project that you are not willing to change. </w:t>
      </w:r>
    </w:p>
    <w:p w14:paraId="3F0A15E0" w14:textId="77777777" w:rsidR="00B77A6D" w:rsidRDefault="00B77A6D" w:rsidP="00D72BC6">
      <w:pPr>
        <w:pStyle w:val="ListParagraph"/>
        <w:numPr>
          <w:ilvl w:val="0"/>
          <w:numId w:val="4"/>
        </w:numPr>
        <w:spacing w:line="480" w:lineRule="auto"/>
        <w:jc w:val="both"/>
        <w:rPr>
          <w:rFonts w:ascii="Arial" w:hAnsi="Arial" w:cs="Arial"/>
          <w:sz w:val="24"/>
          <w:szCs w:val="24"/>
        </w:rPr>
      </w:pPr>
      <w:r>
        <w:rPr>
          <w:rFonts w:ascii="Arial" w:hAnsi="Arial" w:cs="Arial"/>
          <w:sz w:val="24"/>
          <w:szCs w:val="24"/>
        </w:rPr>
        <w:t xml:space="preserve">Include all relevant information and not just information that may get the response that you want. </w:t>
      </w:r>
    </w:p>
    <w:p w14:paraId="00F605A0" w14:textId="77777777" w:rsidR="008168DA" w:rsidRDefault="00B77A6D" w:rsidP="00A50C16">
      <w:pPr>
        <w:pStyle w:val="ListParagraph"/>
        <w:numPr>
          <w:ilvl w:val="0"/>
          <w:numId w:val="4"/>
        </w:numPr>
        <w:spacing w:line="480" w:lineRule="auto"/>
        <w:jc w:val="both"/>
        <w:rPr>
          <w:rFonts w:ascii="Arial" w:hAnsi="Arial" w:cs="Arial"/>
          <w:sz w:val="24"/>
          <w:szCs w:val="24"/>
        </w:rPr>
      </w:pPr>
      <w:r>
        <w:rPr>
          <w:rFonts w:ascii="Arial" w:hAnsi="Arial" w:cs="Arial"/>
          <w:sz w:val="24"/>
          <w:szCs w:val="24"/>
        </w:rPr>
        <w:t xml:space="preserve">Enough information needs to be provided without overloading those involved, whilst still providing the relevant detail. Keep communication clear and concise. </w:t>
      </w:r>
    </w:p>
    <w:p w14:paraId="79427708" w14:textId="77777777" w:rsidR="00D72BC6" w:rsidRDefault="00D72BC6" w:rsidP="00A50C16">
      <w:pPr>
        <w:pStyle w:val="ListParagraph"/>
        <w:numPr>
          <w:ilvl w:val="0"/>
          <w:numId w:val="4"/>
        </w:numPr>
        <w:spacing w:line="480" w:lineRule="auto"/>
        <w:jc w:val="both"/>
        <w:rPr>
          <w:rFonts w:ascii="Arial" w:hAnsi="Arial" w:cs="Arial"/>
          <w:sz w:val="24"/>
          <w:szCs w:val="24"/>
        </w:rPr>
      </w:pPr>
      <w:r>
        <w:rPr>
          <w:rFonts w:ascii="Arial" w:hAnsi="Arial" w:cs="Arial"/>
          <w:sz w:val="24"/>
          <w:szCs w:val="24"/>
        </w:rPr>
        <w:t>It is important to communicate that you have understood the points raised and the actions you will take</w:t>
      </w:r>
    </w:p>
    <w:p w14:paraId="05DD58AF" w14:textId="77777777" w:rsidR="00540737" w:rsidRDefault="00540737" w:rsidP="00A50C16">
      <w:pPr>
        <w:pStyle w:val="ListParagraph"/>
        <w:numPr>
          <w:ilvl w:val="0"/>
          <w:numId w:val="4"/>
        </w:numPr>
        <w:spacing w:line="480" w:lineRule="auto"/>
        <w:jc w:val="both"/>
        <w:rPr>
          <w:rFonts w:ascii="Arial" w:hAnsi="Arial" w:cs="Arial"/>
          <w:sz w:val="24"/>
          <w:szCs w:val="24"/>
        </w:rPr>
      </w:pPr>
      <w:r>
        <w:rPr>
          <w:rFonts w:ascii="Arial" w:hAnsi="Arial" w:cs="Arial"/>
          <w:sz w:val="24"/>
          <w:szCs w:val="24"/>
        </w:rPr>
        <w:t xml:space="preserve">Be sure to update those involved on how they have helped to influence the research. </w:t>
      </w:r>
    </w:p>
    <w:p w14:paraId="179FEA73" w14:textId="77777777" w:rsidR="00540737" w:rsidRPr="00D72BC6" w:rsidRDefault="00540737" w:rsidP="00540737">
      <w:pPr>
        <w:pStyle w:val="ListParagraph"/>
        <w:spacing w:line="480" w:lineRule="auto"/>
        <w:jc w:val="both"/>
        <w:rPr>
          <w:rFonts w:ascii="Arial" w:hAnsi="Arial" w:cs="Arial"/>
          <w:sz w:val="24"/>
          <w:szCs w:val="24"/>
        </w:rPr>
      </w:pPr>
    </w:p>
    <w:p w14:paraId="6CF1EC15" w14:textId="77777777" w:rsidR="00A50C16" w:rsidRDefault="00A661F1" w:rsidP="00A50C16">
      <w:pPr>
        <w:spacing w:line="480" w:lineRule="auto"/>
        <w:jc w:val="both"/>
        <w:rPr>
          <w:rFonts w:ascii="Arial" w:hAnsi="Arial" w:cs="Arial"/>
          <w:sz w:val="24"/>
          <w:szCs w:val="24"/>
        </w:rPr>
      </w:pPr>
      <w:r>
        <w:rPr>
          <w:rFonts w:ascii="Arial" w:hAnsi="Arial" w:cs="Arial"/>
          <w:sz w:val="24"/>
          <w:szCs w:val="24"/>
        </w:rPr>
        <w:t>Avoid:</w:t>
      </w:r>
      <w:r w:rsidR="008168DA">
        <w:rPr>
          <w:rFonts w:ascii="Arial" w:hAnsi="Arial" w:cs="Arial"/>
          <w:sz w:val="24"/>
          <w:szCs w:val="24"/>
        </w:rPr>
        <w:t xml:space="preserve"> </w:t>
      </w:r>
    </w:p>
    <w:p w14:paraId="17FAC536" w14:textId="77777777" w:rsidR="00526513" w:rsidRDefault="00D72BC6" w:rsidP="00526513">
      <w:pPr>
        <w:pStyle w:val="ListParagraph"/>
        <w:numPr>
          <w:ilvl w:val="0"/>
          <w:numId w:val="4"/>
        </w:numPr>
        <w:spacing w:line="480" w:lineRule="auto"/>
        <w:jc w:val="both"/>
        <w:rPr>
          <w:rFonts w:ascii="Arial" w:hAnsi="Arial" w:cs="Arial"/>
          <w:sz w:val="24"/>
          <w:szCs w:val="24"/>
        </w:rPr>
      </w:pPr>
      <w:r>
        <w:rPr>
          <w:rFonts w:ascii="Arial" w:hAnsi="Arial" w:cs="Arial"/>
          <w:sz w:val="24"/>
          <w:szCs w:val="24"/>
        </w:rPr>
        <w:t>Overly scientific and technical</w:t>
      </w:r>
      <w:r w:rsidR="00540737">
        <w:rPr>
          <w:rFonts w:ascii="Arial" w:hAnsi="Arial" w:cs="Arial"/>
          <w:sz w:val="24"/>
          <w:szCs w:val="24"/>
        </w:rPr>
        <w:t xml:space="preserve"> language ( including acronyms)</w:t>
      </w:r>
    </w:p>
    <w:p w14:paraId="0A6C6B88" w14:textId="77777777" w:rsidR="00526513" w:rsidRPr="00526513" w:rsidRDefault="004D4419" w:rsidP="00526513">
      <w:pPr>
        <w:pStyle w:val="ListParagraph"/>
        <w:numPr>
          <w:ilvl w:val="0"/>
          <w:numId w:val="4"/>
        </w:numPr>
        <w:spacing w:line="480" w:lineRule="auto"/>
        <w:jc w:val="both"/>
        <w:rPr>
          <w:rFonts w:ascii="Arial" w:hAnsi="Arial" w:cs="Arial"/>
          <w:sz w:val="24"/>
          <w:szCs w:val="24"/>
        </w:rPr>
      </w:pPr>
      <w:r>
        <w:rPr>
          <w:rStyle w:val="CommentReference"/>
        </w:rPr>
        <w:commentReference w:id="1"/>
      </w:r>
      <w:r>
        <w:rPr>
          <w:rFonts w:ascii="Arial" w:hAnsi="Arial" w:cs="Arial"/>
          <w:sz w:val="24"/>
          <w:szCs w:val="24"/>
        </w:rPr>
        <w:t xml:space="preserve">Conducting PPI as a box ticking exercise, be open minded to how it can improve the work. </w:t>
      </w:r>
    </w:p>
    <w:p w14:paraId="7C65FBBF" w14:textId="77777777" w:rsidR="00A50C16" w:rsidRDefault="00A50C16">
      <w:pPr>
        <w:rPr>
          <w:rFonts w:ascii="Arial" w:hAnsi="Arial" w:cs="Arial"/>
          <w:sz w:val="24"/>
          <w:szCs w:val="24"/>
        </w:rPr>
      </w:pPr>
    </w:p>
    <w:p w14:paraId="6F77C931" w14:textId="77777777" w:rsidR="00786E2F" w:rsidRDefault="00786E2F">
      <w:pPr>
        <w:rPr>
          <w:rFonts w:ascii="Arial" w:hAnsi="Arial" w:cs="Arial"/>
          <w:sz w:val="24"/>
          <w:szCs w:val="24"/>
        </w:rPr>
      </w:pPr>
    </w:p>
    <w:p w14:paraId="616E51E9" w14:textId="77777777" w:rsidR="00786E2F" w:rsidRDefault="00786E2F">
      <w:pPr>
        <w:rPr>
          <w:rFonts w:ascii="Arial" w:hAnsi="Arial" w:cs="Arial"/>
          <w:sz w:val="24"/>
          <w:szCs w:val="24"/>
        </w:rPr>
      </w:pPr>
    </w:p>
    <w:p w14:paraId="60495440" w14:textId="77777777" w:rsidR="00786E2F" w:rsidRDefault="00786E2F">
      <w:pPr>
        <w:rPr>
          <w:rFonts w:ascii="Arial" w:hAnsi="Arial" w:cs="Arial"/>
          <w:sz w:val="24"/>
          <w:szCs w:val="24"/>
        </w:rPr>
      </w:pPr>
    </w:p>
    <w:p w14:paraId="7831F7B5" w14:textId="77777777" w:rsidR="00786E2F" w:rsidRDefault="00786E2F">
      <w:pPr>
        <w:rPr>
          <w:rFonts w:ascii="Arial" w:hAnsi="Arial" w:cs="Arial"/>
          <w:sz w:val="24"/>
          <w:szCs w:val="24"/>
        </w:rPr>
      </w:pPr>
    </w:p>
    <w:p w14:paraId="0ACF2945" w14:textId="77777777" w:rsidR="00FA0DB6" w:rsidRDefault="00FA0DB6">
      <w:pPr>
        <w:rPr>
          <w:rFonts w:ascii="Arial" w:hAnsi="Arial" w:cs="Arial"/>
          <w:sz w:val="24"/>
          <w:szCs w:val="24"/>
        </w:rPr>
      </w:pPr>
    </w:p>
    <w:p w14:paraId="486EF8FC" w14:textId="77777777" w:rsidR="00FA0DB6" w:rsidRDefault="00FA0DB6">
      <w:pPr>
        <w:rPr>
          <w:rFonts w:ascii="Arial" w:hAnsi="Arial" w:cs="Arial"/>
          <w:sz w:val="24"/>
          <w:szCs w:val="24"/>
        </w:rPr>
      </w:pPr>
    </w:p>
    <w:p w14:paraId="2FF8E081" w14:textId="77777777" w:rsidR="00CC66CF" w:rsidRPr="004435AC" w:rsidRDefault="00996D20">
      <w:pPr>
        <w:rPr>
          <w:rFonts w:ascii="Arial" w:hAnsi="Arial" w:cs="Arial"/>
          <w:sz w:val="24"/>
          <w:szCs w:val="24"/>
        </w:rPr>
      </w:pPr>
      <w:r w:rsidRPr="004435AC">
        <w:rPr>
          <w:rFonts w:ascii="Arial" w:hAnsi="Arial" w:cs="Arial"/>
          <w:b/>
          <w:noProof/>
          <w:color w:val="FFFFFF" w:themeColor="background1"/>
          <w:sz w:val="24"/>
          <w:szCs w:val="24"/>
          <w:u w:val="single"/>
          <w:lang w:eastAsia="en-GB"/>
        </w:rPr>
        <w:lastRenderedPageBreak/>
        <mc:AlternateContent>
          <mc:Choice Requires="wps">
            <w:drawing>
              <wp:anchor distT="0" distB="0" distL="114300" distR="114300" simplePos="0" relativeHeight="251673600" behindDoc="1" locked="0" layoutInCell="1" allowOverlap="1" wp14:anchorId="14C61E07" wp14:editId="0F7AA6D9">
                <wp:simplePos x="0" y="0"/>
                <wp:positionH relativeFrom="margin">
                  <wp:align>left</wp:align>
                </wp:positionH>
                <wp:positionV relativeFrom="paragraph">
                  <wp:posOffset>261348</wp:posOffset>
                </wp:positionV>
                <wp:extent cx="1114425" cy="33337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1114425" cy="333375"/>
                        </a:xfrm>
                        <a:prstGeom prst="roundRect">
                          <a:avLst/>
                        </a:prstGeom>
                        <a:solidFill>
                          <a:srgbClr val="92D050"/>
                        </a:solidFill>
                        <a:ln>
                          <a:solidFill>
                            <a:srgbClr val="92D05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8A709" id="Rounded Rectangle 12" o:spid="_x0000_s1026" style="position:absolute;margin-left:0;margin-top:20.6pt;width:87.75pt;height:26.2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" fillcolor="#92d050" strokecolor="#92d050" strokeweight="1pt">
                <v:stroke joinstyle="miter"/>
                <w10:wrap anchorx="margin"/>
              </v:roundrect>
            </w:pict>
          </mc:Fallback>
        </mc:AlternateContent>
      </w:r>
    </w:p>
    <w:p w14:paraId="79C9712D" w14:textId="77777777" w:rsidR="00CC66CF" w:rsidRPr="00D72BC6" w:rsidRDefault="00D72BC6" w:rsidP="00D72BC6">
      <w:pPr>
        <w:spacing w:line="480" w:lineRule="auto"/>
        <w:rPr>
          <w:rFonts w:ascii="Arial" w:hAnsi="Arial" w:cs="Arial"/>
          <w:sz w:val="28"/>
          <w:szCs w:val="24"/>
        </w:rPr>
      </w:pPr>
      <w:r w:rsidRPr="00D72BC6">
        <w:rPr>
          <w:rFonts w:ascii="Arial" w:hAnsi="Arial" w:cs="Arial"/>
          <w:sz w:val="28"/>
          <w:szCs w:val="24"/>
        </w:rPr>
        <w:t xml:space="preserve"> </w:t>
      </w:r>
      <w:r w:rsidR="00CC66CF" w:rsidRPr="00D72BC6">
        <w:rPr>
          <w:rFonts w:ascii="Arial" w:hAnsi="Arial" w:cs="Arial"/>
          <w:sz w:val="28"/>
          <w:szCs w:val="24"/>
        </w:rPr>
        <w:t>Recruitment</w:t>
      </w:r>
    </w:p>
    <w:p w14:paraId="4007D404" w14:textId="77777777" w:rsidR="00EF4ADA" w:rsidRDefault="0038350B" w:rsidP="00D72BC6">
      <w:pPr>
        <w:spacing w:line="480" w:lineRule="auto"/>
        <w:rPr>
          <w:rFonts w:ascii="Arial" w:hAnsi="Arial" w:cs="Arial"/>
          <w:sz w:val="24"/>
          <w:szCs w:val="24"/>
        </w:rPr>
      </w:pPr>
      <w:r>
        <w:rPr>
          <w:rFonts w:ascii="Arial" w:hAnsi="Arial" w:cs="Arial"/>
          <w:sz w:val="24"/>
          <w:szCs w:val="24"/>
        </w:rPr>
        <w:t xml:space="preserve">Finding the right </w:t>
      </w:r>
      <w:r w:rsidR="00306884">
        <w:rPr>
          <w:rFonts w:ascii="Arial" w:hAnsi="Arial" w:cs="Arial"/>
          <w:sz w:val="24"/>
          <w:szCs w:val="24"/>
        </w:rPr>
        <w:t>patients</w:t>
      </w:r>
      <w:r w:rsidR="00EF4ADA">
        <w:rPr>
          <w:rFonts w:ascii="Arial" w:hAnsi="Arial" w:cs="Arial"/>
          <w:sz w:val="24"/>
          <w:szCs w:val="24"/>
        </w:rPr>
        <w:t>/ public</w:t>
      </w:r>
      <w:r>
        <w:rPr>
          <w:rFonts w:ascii="Arial" w:hAnsi="Arial" w:cs="Arial"/>
          <w:sz w:val="24"/>
          <w:szCs w:val="24"/>
        </w:rPr>
        <w:t xml:space="preserve"> can be challenging. Researchers need to consider</w:t>
      </w:r>
      <w:r w:rsidR="00EF4ADA">
        <w:rPr>
          <w:rFonts w:ascii="Arial" w:hAnsi="Arial" w:cs="Arial"/>
          <w:sz w:val="24"/>
          <w:szCs w:val="24"/>
        </w:rPr>
        <w:t>:</w:t>
      </w:r>
    </w:p>
    <w:p w14:paraId="075D8349" w14:textId="77777777" w:rsidR="00CC66CF" w:rsidRDefault="00EF4ADA" w:rsidP="00EF4ADA">
      <w:pPr>
        <w:pStyle w:val="ListParagraph"/>
        <w:numPr>
          <w:ilvl w:val="0"/>
          <w:numId w:val="4"/>
        </w:numPr>
        <w:spacing w:line="480" w:lineRule="auto"/>
        <w:rPr>
          <w:rFonts w:ascii="Arial" w:hAnsi="Arial" w:cs="Arial"/>
          <w:sz w:val="24"/>
          <w:szCs w:val="24"/>
        </w:rPr>
      </w:pPr>
      <w:r>
        <w:rPr>
          <w:rFonts w:ascii="Arial" w:hAnsi="Arial" w:cs="Arial"/>
          <w:sz w:val="24"/>
          <w:szCs w:val="24"/>
        </w:rPr>
        <w:t>W</w:t>
      </w:r>
      <w:r w:rsidRPr="00EF4ADA">
        <w:rPr>
          <w:rFonts w:ascii="Arial" w:hAnsi="Arial" w:cs="Arial"/>
          <w:sz w:val="24"/>
          <w:szCs w:val="24"/>
        </w:rPr>
        <w:t>hat expertise/ experience would suit the project</w:t>
      </w:r>
      <w:r>
        <w:rPr>
          <w:rFonts w:ascii="Arial" w:hAnsi="Arial" w:cs="Arial"/>
          <w:sz w:val="24"/>
          <w:szCs w:val="24"/>
        </w:rPr>
        <w:t>?</w:t>
      </w:r>
    </w:p>
    <w:p w14:paraId="2982353A" w14:textId="77777777" w:rsidR="00EF4ADA" w:rsidRDefault="00EF4ADA" w:rsidP="00EF4ADA">
      <w:pPr>
        <w:pStyle w:val="ListParagraph"/>
        <w:numPr>
          <w:ilvl w:val="0"/>
          <w:numId w:val="4"/>
        </w:numPr>
        <w:spacing w:line="480" w:lineRule="auto"/>
        <w:rPr>
          <w:rFonts w:ascii="Arial" w:hAnsi="Arial" w:cs="Arial"/>
          <w:sz w:val="24"/>
          <w:szCs w:val="24"/>
        </w:rPr>
      </w:pPr>
      <w:r>
        <w:rPr>
          <w:rFonts w:ascii="Arial" w:hAnsi="Arial" w:cs="Arial"/>
          <w:sz w:val="24"/>
          <w:szCs w:val="24"/>
        </w:rPr>
        <w:t xml:space="preserve">What skills are needed? </w:t>
      </w:r>
    </w:p>
    <w:p w14:paraId="0340C445" w14:textId="77777777" w:rsidR="00EF4ADA" w:rsidRDefault="00EF4ADA" w:rsidP="00EF4ADA">
      <w:pPr>
        <w:pStyle w:val="ListParagraph"/>
        <w:numPr>
          <w:ilvl w:val="0"/>
          <w:numId w:val="4"/>
        </w:numPr>
        <w:spacing w:line="480" w:lineRule="auto"/>
        <w:rPr>
          <w:rFonts w:ascii="Arial" w:hAnsi="Arial" w:cs="Arial"/>
          <w:sz w:val="24"/>
          <w:szCs w:val="24"/>
        </w:rPr>
      </w:pPr>
      <w:r>
        <w:rPr>
          <w:rFonts w:ascii="Arial" w:hAnsi="Arial" w:cs="Arial"/>
          <w:sz w:val="24"/>
          <w:szCs w:val="24"/>
        </w:rPr>
        <w:t>What time commitment will be asked of them?</w:t>
      </w:r>
    </w:p>
    <w:p w14:paraId="66B64881" w14:textId="77777777" w:rsidR="001C0409" w:rsidRPr="001C0409" w:rsidRDefault="001C0409" w:rsidP="001C0409">
      <w:pPr>
        <w:spacing w:line="480" w:lineRule="auto"/>
        <w:rPr>
          <w:rFonts w:ascii="Arial" w:hAnsi="Arial" w:cs="Arial"/>
          <w:sz w:val="24"/>
          <w:szCs w:val="24"/>
        </w:rPr>
      </w:pPr>
      <w:r>
        <w:rPr>
          <w:rFonts w:ascii="Arial" w:hAnsi="Arial" w:cs="Arial"/>
          <w:sz w:val="24"/>
          <w:szCs w:val="24"/>
        </w:rPr>
        <w:t xml:space="preserve">Advisors can be found from existing participation groups, or if needed from adverts to the public asking for experience with specific conditions or aspects of health care. It is a good idea to create a roll description of what is required so that people know what they are committing to. </w:t>
      </w:r>
    </w:p>
    <w:p w14:paraId="7A087AF7" w14:textId="77777777" w:rsidR="00306884" w:rsidRPr="004435AC" w:rsidRDefault="00306884">
      <w:pPr>
        <w:rPr>
          <w:rFonts w:ascii="Arial" w:hAnsi="Arial" w:cs="Arial"/>
          <w:sz w:val="24"/>
          <w:szCs w:val="24"/>
        </w:rPr>
      </w:pPr>
    </w:p>
    <w:p w14:paraId="32626179" w14:textId="77777777" w:rsidR="00E74CCB" w:rsidRPr="00DF4614" w:rsidRDefault="00306884" w:rsidP="00D72BC6">
      <w:pPr>
        <w:spacing w:line="480" w:lineRule="auto"/>
        <w:rPr>
          <w:rFonts w:ascii="Arial" w:hAnsi="Arial" w:cs="Arial"/>
          <w:sz w:val="28"/>
          <w:szCs w:val="24"/>
        </w:rPr>
      </w:pPr>
      <w:r w:rsidRPr="00D72BC6">
        <w:rPr>
          <w:rFonts w:ascii="Arial" w:hAnsi="Arial" w:cs="Arial"/>
          <w:b/>
          <w:noProof/>
          <w:color w:val="FFFFFF" w:themeColor="background1"/>
          <w:sz w:val="28"/>
          <w:szCs w:val="24"/>
          <w:u w:val="single"/>
          <w:lang w:eastAsia="en-GB"/>
        </w:rPr>
        <mc:AlternateContent>
          <mc:Choice Requires="wps">
            <w:drawing>
              <wp:anchor distT="0" distB="0" distL="114300" distR="114300" simplePos="0" relativeHeight="251675648" behindDoc="1" locked="0" layoutInCell="1" allowOverlap="1" wp14:anchorId="6F5F7E10" wp14:editId="3D742499">
                <wp:simplePos x="0" y="0"/>
                <wp:positionH relativeFrom="margin">
                  <wp:posOffset>-13063</wp:posOffset>
                </wp:positionH>
                <wp:positionV relativeFrom="paragraph">
                  <wp:posOffset>-39189</wp:posOffset>
                </wp:positionV>
                <wp:extent cx="1724297" cy="300265"/>
                <wp:effectExtent l="0" t="0" r="28575" b="24130"/>
                <wp:wrapNone/>
                <wp:docPr id="13" name="Rounded Rectangle 13"/>
                <wp:cNvGraphicFramePr/>
                <a:graphic xmlns:a="http://schemas.openxmlformats.org/drawingml/2006/main">
                  <a:graphicData uri="http://schemas.microsoft.com/office/word/2010/wordprocessingShape">
                    <wps:wsp>
                      <wps:cNvSpPr/>
                      <wps:spPr>
                        <a:xfrm>
                          <a:off x="0" y="0"/>
                          <a:ext cx="1724297" cy="300265"/>
                        </a:xfrm>
                        <a:prstGeom prst="roundRect">
                          <a:avLst/>
                        </a:prstGeom>
                        <a:solidFill>
                          <a:srgbClr val="92D050"/>
                        </a:solidFill>
                        <a:ln>
                          <a:solidFill>
                            <a:srgbClr val="92D05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AC712" id="Rounded Rectangle 13" o:spid="_x0000_s1026" style="position:absolute;margin-left:-1.05pt;margin-top:-3.1pt;width:135.75pt;height:23.6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" fillcolor="#92d050" strokecolor="#92d050" strokeweight="1pt">
                <v:stroke joinstyle="miter"/>
                <w10:wrap anchorx="margin"/>
              </v:roundrect>
            </w:pict>
          </mc:Fallback>
        </mc:AlternateContent>
      </w:r>
      <w:r w:rsidR="00F86F0F">
        <w:rPr>
          <w:rFonts w:ascii="Arial" w:hAnsi="Arial" w:cs="Arial"/>
          <w:sz w:val="28"/>
          <w:szCs w:val="24"/>
        </w:rPr>
        <w:t xml:space="preserve"> </w:t>
      </w:r>
      <w:r w:rsidR="00A23AE5" w:rsidRPr="00D72BC6">
        <w:rPr>
          <w:rFonts w:ascii="Arial" w:hAnsi="Arial" w:cs="Arial"/>
          <w:sz w:val="28"/>
          <w:szCs w:val="24"/>
        </w:rPr>
        <w:t>Planning</w:t>
      </w:r>
      <w:r w:rsidR="00FB01E9" w:rsidRPr="00D72BC6">
        <w:rPr>
          <w:rFonts w:ascii="Arial" w:hAnsi="Arial" w:cs="Arial"/>
          <w:sz w:val="28"/>
          <w:szCs w:val="24"/>
        </w:rPr>
        <w:t xml:space="preserve"> a meeting</w:t>
      </w:r>
    </w:p>
    <w:p w14:paraId="03422FA9" w14:textId="77777777" w:rsidR="00192DE6" w:rsidRDefault="00D95473" w:rsidP="00D72BC6">
      <w:pPr>
        <w:spacing w:line="480" w:lineRule="auto"/>
        <w:rPr>
          <w:rFonts w:ascii="Arial" w:hAnsi="Arial" w:cs="Arial"/>
          <w:sz w:val="24"/>
          <w:szCs w:val="24"/>
        </w:rPr>
      </w:pPr>
      <w:r>
        <w:rPr>
          <w:rFonts w:ascii="Arial" w:hAnsi="Arial" w:cs="Arial"/>
          <w:sz w:val="24"/>
          <w:szCs w:val="24"/>
        </w:rPr>
        <w:t>To plan a meeting effectively you need to consider what you what to get out of a meeting</w:t>
      </w:r>
      <w:r w:rsidR="00DF4614">
        <w:rPr>
          <w:rFonts w:ascii="Arial" w:hAnsi="Arial" w:cs="Arial"/>
          <w:sz w:val="24"/>
          <w:szCs w:val="24"/>
        </w:rPr>
        <w:t>. Take time before the meeting to plan an approach that fits the outcomes you would like from the meeting. It is also important to consider:</w:t>
      </w:r>
    </w:p>
    <w:p w14:paraId="1D2B0B90" w14:textId="77777777" w:rsidR="00DF4614" w:rsidRDefault="00DF4614" w:rsidP="00D72BC6">
      <w:pPr>
        <w:pStyle w:val="ListParagraph"/>
        <w:numPr>
          <w:ilvl w:val="0"/>
          <w:numId w:val="4"/>
        </w:numPr>
        <w:spacing w:line="480" w:lineRule="auto"/>
        <w:rPr>
          <w:rFonts w:ascii="Arial" w:hAnsi="Arial" w:cs="Arial"/>
          <w:sz w:val="24"/>
          <w:szCs w:val="24"/>
        </w:rPr>
      </w:pPr>
      <w:r>
        <w:rPr>
          <w:rFonts w:ascii="Arial" w:hAnsi="Arial" w:cs="Arial"/>
          <w:sz w:val="24"/>
          <w:szCs w:val="24"/>
        </w:rPr>
        <w:t>Accessibility of room, accessible toilets on the same floor, with lif</w:t>
      </w:r>
      <w:r w:rsidR="004D4419">
        <w:rPr>
          <w:rFonts w:ascii="Arial" w:hAnsi="Arial" w:cs="Arial"/>
          <w:sz w:val="24"/>
          <w:szCs w:val="24"/>
        </w:rPr>
        <w:t>t access</w:t>
      </w:r>
      <w:r>
        <w:rPr>
          <w:rFonts w:ascii="Arial" w:hAnsi="Arial" w:cs="Arial"/>
          <w:sz w:val="24"/>
          <w:szCs w:val="24"/>
        </w:rPr>
        <w:t xml:space="preserve">. </w:t>
      </w:r>
    </w:p>
    <w:p w14:paraId="17674A64" w14:textId="77777777" w:rsidR="00DF4614" w:rsidRDefault="00DF4614" w:rsidP="00D72BC6">
      <w:pPr>
        <w:pStyle w:val="ListParagraph"/>
        <w:numPr>
          <w:ilvl w:val="0"/>
          <w:numId w:val="4"/>
        </w:numPr>
        <w:spacing w:line="480" w:lineRule="auto"/>
        <w:rPr>
          <w:rFonts w:ascii="Arial" w:hAnsi="Arial" w:cs="Arial"/>
          <w:sz w:val="24"/>
          <w:szCs w:val="24"/>
        </w:rPr>
      </w:pPr>
      <w:r>
        <w:rPr>
          <w:rFonts w:ascii="Arial" w:hAnsi="Arial" w:cs="Arial"/>
          <w:sz w:val="24"/>
          <w:szCs w:val="24"/>
        </w:rPr>
        <w:t>Is your meeting location easily accessible by public transport</w:t>
      </w:r>
      <w:r w:rsidR="004D4419">
        <w:rPr>
          <w:rFonts w:ascii="Arial" w:hAnsi="Arial" w:cs="Arial"/>
          <w:sz w:val="24"/>
          <w:szCs w:val="24"/>
        </w:rPr>
        <w:t>?</w:t>
      </w:r>
    </w:p>
    <w:p w14:paraId="709D95D9" w14:textId="77777777" w:rsidR="00D72BC6" w:rsidRPr="00DF4614" w:rsidRDefault="00D72BC6" w:rsidP="00D72BC6">
      <w:pPr>
        <w:pStyle w:val="ListParagraph"/>
        <w:numPr>
          <w:ilvl w:val="0"/>
          <w:numId w:val="4"/>
        </w:numPr>
        <w:spacing w:line="480" w:lineRule="auto"/>
        <w:rPr>
          <w:rFonts w:ascii="Arial" w:hAnsi="Arial" w:cs="Arial"/>
          <w:sz w:val="24"/>
          <w:szCs w:val="24"/>
        </w:rPr>
      </w:pPr>
      <w:r w:rsidRPr="00DF4614">
        <w:rPr>
          <w:rFonts w:ascii="Arial" w:hAnsi="Arial" w:cs="Arial"/>
          <w:sz w:val="24"/>
          <w:szCs w:val="24"/>
        </w:rPr>
        <w:t xml:space="preserve">Organisation barriers ( timing and place of meeting, are you excluding people by when and where the meeting is, consider multiple meeting times?) </w:t>
      </w:r>
    </w:p>
    <w:p w14:paraId="688A9686" w14:textId="77777777" w:rsidR="00D72BC6" w:rsidRDefault="00D72BC6" w:rsidP="00D72BC6">
      <w:pPr>
        <w:spacing w:line="480" w:lineRule="auto"/>
        <w:rPr>
          <w:rFonts w:ascii="Arial" w:hAnsi="Arial" w:cs="Arial"/>
          <w:sz w:val="24"/>
          <w:szCs w:val="24"/>
        </w:rPr>
      </w:pPr>
      <w:r>
        <w:rPr>
          <w:rFonts w:ascii="Arial" w:hAnsi="Arial" w:cs="Arial"/>
          <w:sz w:val="24"/>
          <w:szCs w:val="24"/>
        </w:rPr>
        <w:t>Account for possible illness and how it might affect participant</w:t>
      </w:r>
      <w:r w:rsidR="004D4419">
        <w:rPr>
          <w:rFonts w:ascii="Arial" w:hAnsi="Arial" w:cs="Arial"/>
          <w:sz w:val="24"/>
          <w:szCs w:val="24"/>
        </w:rPr>
        <w:t>s</w:t>
      </w:r>
      <w:r>
        <w:rPr>
          <w:rFonts w:ascii="Arial" w:hAnsi="Arial" w:cs="Arial"/>
          <w:sz w:val="24"/>
          <w:szCs w:val="24"/>
        </w:rPr>
        <w:t xml:space="preserve"> in meetings as well as caring responsibilities that people might have. </w:t>
      </w:r>
    </w:p>
    <w:p w14:paraId="27BD73B7" w14:textId="77777777" w:rsidR="00E74CCB" w:rsidRDefault="00E74CCB" w:rsidP="00E74CCB">
      <w:pPr>
        <w:rPr>
          <w:rFonts w:ascii="Arial" w:hAnsi="Arial" w:cs="Arial"/>
          <w:sz w:val="24"/>
          <w:szCs w:val="24"/>
        </w:rPr>
      </w:pPr>
    </w:p>
    <w:p w14:paraId="2A0CEF93" w14:textId="77777777" w:rsidR="00E74CCB" w:rsidRDefault="00E74CCB" w:rsidP="00E74CCB">
      <w:pPr>
        <w:rPr>
          <w:rFonts w:ascii="Arial" w:hAnsi="Arial" w:cs="Arial"/>
          <w:sz w:val="24"/>
          <w:szCs w:val="24"/>
        </w:rPr>
      </w:pPr>
    </w:p>
    <w:p w14:paraId="4D4FA7CE" w14:textId="77777777" w:rsidR="003424D5" w:rsidRDefault="003424D5" w:rsidP="00E74CCB">
      <w:pPr>
        <w:rPr>
          <w:rFonts w:ascii="Arial" w:hAnsi="Arial" w:cs="Arial"/>
          <w:sz w:val="24"/>
          <w:szCs w:val="24"/>
        </w:rPr>
      </w:pPr>
    </w:p>
    <w:p w14:paraId="03E555AB" w14:textId="77777777" w:rsidR="003424D5" w:rsidRDefault="003424D5" w:rsidP="00E74CCB">
      <w:pPr>
        <w:rPr>
          <w:rFonts w:ascii="Arial" w:hAnsi="Arial" w:cs="Arial"/>
          <w:sz w:val="24"/>
          <w:szCs w:val="24"/>
        </w:rPr>
      </w:pPr>
    </w:p>
    <w:p w14:paraId="10142DB5" w14:textId="77777777" w:rsidR="003424D5" w:rsidRDefault="003424D5" w:rsidP="00E74CCB">
      <w:pPr>
        <w:rPr>
          <w:rFonts w:ascii="Arial" w:hAnsi="Arial" w:cs="Arial"/>
          <w:sz w:val="24"/>
          <w:szCs w:val="24"/>
        </w:rPr>
      </w:pPr>
    </w:p>
    <w:p w14:paraId="712A2F26" w14:textId="77777777" w:rsidR="003424D5" w:rsidRDefault="003424D5" w:rsidP="00E74CCB">
      <w:pPr>
        <w:rPr>
          <w:rFonts w:ascii="Arial" w:hAnsi="Arial" w:cs="Arial"/>
          <w:sz w:val="24"/>
          <w:szCs w:val="24"/>
        </w:rPr>
      </w:pPr>
    </w:p>
    <w:p w14:paraId="7A5FC00F" w14:textId="77777777" w:rsidR="003424D5" w:rsidRDefault="003424D5" w:rsidP="00E74CCB">
      <w:pPr>
        <w:rPr>
          <w:rFonts w:ascii="Arial" w:hAnsi="Arial" w:cs="Arial"/>
          <w:sz w:val="24"/>
          <w:szCs w:val="24"/>
        </w:rPr>
      </w:pPr>
    </w:p>
    <w:p w14:paraId="4657F802" w14:textId="77777777" w:rsidR="00E74CCB" w:rsidRPr="00E74CCB" w:rsidRDefault="00A50C16" w:rsidP="00D72BC6">
      <w:pPr>
        <w:spacing w:line="480" w:lineRule="auto"/>
        <w:contextualSpacing/>
        <w:rPr>
          <w:rFonts w:ascii="Arial" w:hAnsi="Arial" w:cs="Arial"/>
          <w:sz w:val="24"/>
          <w:szCs w:val="24"/>
        </w:rPr>
      </w:pPr>
      <w:r w:rsidRPr="004435AC">
        <w:rPr>
          <w:noProof/>
          <w:lang w:eastAsia="en-GB"/>
        </w:rPr>
        <mc:AlternateContent>
          <mc:Choice Requires="wps">
            <w:drawing>
              <wp:anchor distT="0" distB="0" distL="114300" distR="114300" simplePos="0" relativeHeight="251685888" behindDoc="1" locked="0" layoutInCell="1" allowOverlap="1" wp14:anchorId="2BACD3EE" wp14:editId="204B1CD7">
                <wp:simplePos x="0" y="0"/>
                <wp:positionH relativeFrom="margin">
                  <wp:align>left</wp:align>
                </wp:positionH>
                <wp:positionV relativeFrom="paragraph">
                  <wp:posOffset>244475</wp:posOffset>
                </wp:positionV>
                <wp:extent cx="1776549" cy="352697"/>
                <wp:effectExtent l="0" t="0" r="14605" b="28575"/>
                <wp:wrapNone/>
                <wp:docPr id="14" name="Rounded Rectangle 14"/>
                <wp:cNvGraphicFramePr/>
                <a:graphic xmlns:a="http://schemas.openxmlformats.org/drawingml/2006/main">
                  <a:graphicData uri="http://schemas.microsoft.com/office/word/2010/wordprocessingShape">
                    <wps:wsp>
                      <wps:cNvSpPr/>
                      <wps:spPr>
                        <a:xfrm>
                          <a:off x="0" y="0"/>
                          <a:ext cx="1776549" cy="352697"/>
                        </a:xfrm>
                        <a:prstGeom prst="roundRect">
                          <a:avLst/>
                        </a:prstGeom>
                        <a:solidFill>
                          <a:srgbClr val="92D050"/>
                        </a:solidFill>
                        <a:ln>
                          <a:solidFill>
                            <a:srgbClr val="92D05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EF555" id="Rounded Rectangle 14" o:spid="_x0000_s1026" style="position:absolute;margin-left:0;margin-top:19.25pt;width:139.9pt;height:27.7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" fillcolor="#92d050" strokecolor="#92d050" strokeweight="1pt">
                <v:stroke joinstyle="miter"/>
                <w10:wrap anchorx="margin"/>
              </v:roundrect>
            </w:pict>
          </mc:Fallback>
        </mc:AlternateContent>
      </w:r>
    </w:p>
    <w:p w14:paraId="37D2489B" w14:textId="77777777" w:rsidR="00CC66CF" w:rsidRPr="00D72BC6" w:rsidRDefault="00F86F0F" w:rsidP="00D72BC6">
      <w:pPr>
        <w:spacing w:line="480" w:lineRule="auto"/>
        <w:contextualSpacing/>
        <w:rPr>
          <w:rFonts w:ascii="Arial" w:hAnsi="Arial" w:cs="Arial"/>
          <w:sz w:val="28"/>
          <w:szCs w:val="24"/>
        </w:rPr>
      </w:pPr>
      <w:r>
        <w:rPr>
          <w:rFonts w:ascii="Arial" w:hAnsi="Arial" w:cs="Arial"/>
          <w:sz w:val="28"/>
          <w:szCs w:val="24"/>
        </w:rPr>
        <w:t xml:space="preserve"> </w:t>
      </w:r>
      <w:r w:rsidR="00CC66CF" w:rsidRPr="00D72BC6">
        <w:rPr>
          <w:rFonts w:ascii="Arial" w:hAnsi="Arial" w:cs="Arial"/>
          <w:sz w:val="28"/>
          <w:szCs w:val="24"/>
        </w:rPr>
        <w:t>Budgeting f</w:t>
      </w:r>
      <w:r w:rsidR="004435AC" w:rsidRPr="00D72BC6">
        <w:rPr>
          <w:rFonts w:ascii="Arial" w:hAnsi="Arial" w:cs="Arial"/>
          <w:sz w:val="28"/>
          <w:szCs w:val="24"/>
        </w:rPr>
        <w:t>or</w:t>
      </w:r>
      <w:r w:rsidR="00CC66CF" w:rsidRPr="00D72BC6">
        <w:rPr>
          <w:rFonts w:ascii="Arial" w:hAnsi="Arial" w:cs="Arial"/>
          <w:sz w:val="28"/>
          <w:szCs w:val="24"/>
        </w:rPr>
        <w:t xml:space="preserve"> PPI</w:t>
      </w:r>
    </w:p>
    <w:p w14:paraId="19384105" w14:textId="77777777" w:rsidR="00016AD1" w:rsidRPr="004435AC" w:rsidRDefault="00016AD1" w:rsidP="00D72BC6">
      <w:pPr>
        <w:spacing w:line="480" w:lineRule="auto"/>
        <w:contextualSpacing/>
        <w:rPr>
          <w:rFonts w:ascii="Arial" w:hAnsi="Arial" w:cs="Arial"/>
          <w:sz w:val="24"/>
          <w:szCs w:val="24"/>
        </w:rPr>
      </w:pPr>
      <w:r w:rsidRPr="004435AC">
        <w:rPr>
          <w:rFonts w:ascii="Arial" w:hAnsi="Arial" w:cs="Arial"/>
          <w:sz w:val="24"/>
          <w:szCs w:val="24"/>
        </w:rPr>
        <w:t xml:space="preserve">INVOLVE have a handy cost calculator </w:t>
      </w:r>
      <w:hyperlink r:id="rId13" w:history="1">
        <w:r w:rsidRPr="004435AC">
          <w:rPr>
            <w:rStyle w:val="Hyperlink"/>
            <w:rFonts w:ascii="Arial" w:hAnsi="Arial" w:cs="Arial"/>
            <w:sz w:val="24"/>
            <w:szCs w:val="24"/>
          </w:rPr>
          <w:t>here</w:t>
        </w:r>
      </w:hyperlink>
      <w:r w:rsidR="009516B7" w:rsidRPr="004435AC">
        <w:rPr>
          <w:rFonts w:ascii="Arial" w:hAnsi="Arial" w:cs="Arial"/>
          <w:sz w:val="24"/>
          <w:szCs w:val="24"/>
        </w:rPr>
        <w:t xml:space="preserve">. </w:t>
      </w:r>
    </w:p>
    <w:p w14:paraId="1E232713" w14:textId="77777777" w:rsidR="00016AD1" w:rsidRPr="004435AC" w:rsidRDefault="009516B7" w:rsidP="00D72BC6">
      <w:pPr>
        <w:pStyle w:val="ListParagraph"/>
        <w:numPr>
          <w:ilvl w:val="0"/>
          <w:numId w:val="2"/>
        </w:numPr>
        <w:spacing w:line="480" w:lineRule="auto"/>
        <w:rPr>
          <w:rFonts w:ascii="Arial" w:hAnsi="Arial" w:cs="Arial"/>
          <w:sz w:val="24"/>
          <w:szCs w:val="24"/>
        </w:rPr>
      </w:pPr>
      <w:r w:rsidRPr="004435AC">
        <w:rPr>
          <w:rFonts w:ascii="Arial" w:hAnsi="Arial" w:cs="Arial"/>
          <w:sz w:val="24"/>
          <w:szCs w:val="24"/>
        </w:rPr>
        <w:t>£25 for a half day ( up to 3.5 hours) meeting- If lots of preparation is needed then this may be £50</w:t>
      </w:r>
    </w:p>
    <w:p w14:paraId="459EB79A" w14:textId="77777777" w:rsidR="009516B7" w:rsidRPr="004435AC" w:rsidRDefault="009516B7" w:rsidP="00D72BC6">
      <w:pPr>
        <w:pStyle w:val="ListParagraph"/>
        <w:numPr>
          <w:ilvl w:val="0"/>
          <w:numId w:val="2"/>
        </w:numPr>
        <w:spacing w:line="480" w:lineRule="auto"/>
        <w:rPr>
          <w:rFonts w:ascii="Arial" w:hAnsi="Arial" w:cs="Arial"/>
          <w:sz w:val="24"/>
          <w:szCs w:val="24"/>
        </w:rPr>
      </w:pPr>
      <w:r w:rsidRPr="004435AC">
        <w:rPr>
          <w:rFonts w:ascii="Arial" w:hAnsi="Arial" w:cs="Arial"/>
          <w:sz w:val="24"/>
          <w:szCs w:val="24"/>
        </w:rPr>
        <w:t>£50 for a full day meeting  ( 4 hours or more)</w:t>
      </w:r>
    </w:p>
    <w:p w14:paraId="74F67585" w14:textId="77777777" w:rsidR="009516B7" w:rsidRPr="004435AC" w:rsidRDefault="009516B7" w:rsidP="00D72BC6">
      <w:pPr>
        <w:pStyle w:val="ListParagraph"/>
        <w:numPr>
          <w:ilvl w:val="0"/>
          <w:numId w:val="2"/>
        </w:numPr>
        <w:spacing w:line="480" w:lineRule="auto"/>
        <w:rPr>
          <w:rFonts w:ascii="Arial" w:hAnsi="Arial" w:cs="Arial"/>
          <w:sz w:val="24"/>
          <w:szCs w:val="24"/>
        </w:rPr>
      </w:pPr>
      <w:r w:rsidRPr="004435AC">
        <w:rPr>
          <w:rFonts w:ascii="Arial" w:hAnsi="Arial" w:cs="Arial"/>
          <w:sz w:val="24"/>
          <w:szCs w:val="24"/>
        </w:rPr>
        <w:t>Reviewing of lay summary £10</w:t>
      </w:r>
    </w:p>
    <w:p w14:paraId="2E0762B5" w14:textId="77777777" w:rsidR="009516B7" w:rsidRPr="004435AC" w:rsidRDefault="009516B7" w:rsidP="00D72BC6">
      <w:pPr>
        <w:pStyle w:val="ListParagraph"/>
        <w:numPr>
          <w:ilvl w:val="0"/>
          <w:numId w:val="2"/>
        </w:numPr>
        <w:spacing w:line="480" w:lineRule="auto"/>
        <w:rPr>
          <w:rFonts w:ascii="Arial" w:hAnsi="Arial" w:cs="Arial"/>
          <w:sz w:val="24"/>
          <w:szCs w:val="24"/>
        </w:rPr>
      </w:pPr>
      <w:r w:rsidRPr="004435AC">
        <w:rPr>
          <w:rFonts w:ascii="Arial" w:hAnsi="Arial" w:cs="Arial"/>
          <w:sz w:val="24"/>
          <w:szCs w:val="24"/>
        </w:rPr>
        <w:t xml:space="preserve">Cost of participant transport </w:t>
      </w:r>
      <w:r w:rsidR="008710C7" w:rsidRPr="004435AC">
        <w:rPr>
          <w:rFonts w:ascii="Arial" w:hAnsi="Arial" w:cs="Arial"/>
          <w:sz w:val="24"/>
          <w:szCs w:val="24"/>
        </w:rPr>
        <w:t>(45p</w:t>
      </w:r>
      <w:r w:rsidRPr="004435AC">
        <w:rPr>
          <w:rFonts w:ascii="Arial" w:hAnsi="Arial" w:cs="Arial"/>
          <w:sz w:val="24"/>
          <w:szCs w:val="24"/>
        </w:rPr>
        <w:t>/ mile for first 100 miles, 25p thereafter</w:t>
      </w:r>
      <w:r w:rsidR="00846225" w:rsidRPr="004435AC">
        <w:rPr>
          <w:rFonts w:ascii="Arial" w:hAnsi="Arial" w:cs="Arial"/>
          <w:sz w:val="24"/>
          <w:szCs w:val="24"/>
        </w:rPr>
        <w:t>)</w:t>
      </w:r>
    </w:p>
    <w:p w14:paraId="6C62891A" w14:textId="77777777" w:rsidR="003424D5" w:rsidRPr="004D4419" w:rsidRDefault="009516B7" w:rsidP="004D4419">
      <w:pPr>
        <w:pStyle w:val="ListParagraph"/>
        <w:numPr>
          <w:ilvl w:val="0"/>
          <w:numId w:val="2"/>
        </w:numPr>
        <w:spacing w:line="480" w:lineRule="auto"/>
        <w:rPr>
          <w:rFonts w:ascii="Arial" w:hAnsi="Arial" w:cs="Arial"/>
          <w:sz w:val="24"/>
          <w:szCs w:val="24"/>
        </w:rPr>
      </w:pPr>
      <w:r w:rsidRPr="004435AC">
        <w:rPr>
          <w:rFonts w:ascii="Arial" w:hAnsi="Arial" w:cs="Arial"/>
          <w:sz w:val="24"/>
          <w:szCs w:val="24"/>
        </w:rPr>
        <w:t>Cost of catering if meeting falls before or after lunch</w:t>
      </w:r>
      <w:r w:rsidR="00846225" w:rsidRPr="004435AC">
        <w:rPr>
          <w:rFonts w:ascii="Arial" w:hAnsi="Arial" w:cs="Arial"/>
          <w:sz w:val="24"/>
          <w:szCs w:val="24"/>
        </w:rPr>
        <w:t xml:space="preserve"> (</w:t>
      </w:r>
      <w:r w:rsidR="008710C7" w:rsidRPr="004435AC">
        <w:rPr>
          <w:rFonts w:ascii="Arial" w:hAnsi="Arial" w:cs="Arial"/>
          <w:sz w:val="24"/>
          <w:szCs w:val="24"/>
        </w:rPr>
        <w:t xml:space="preserve">this is not essential but another nice </w:t>
      </w:r>
      <w:r w:rsidR="008710C7" w:rsidRPr="004D4419">
        <w:rPr>
          <w:rFonts w:ascii="Arial" w:hAnsi="Arial" w:cs="Arial"/>
          <w:sz w:val="24"/>
          <w:szCs w:val="24"/>
        </w:rPr>
        <w:t xml:space="preserve">thank you to your public advisors) </w:t>
      </w:r>
      <w:r w:rsidR="00846225" w:rsidRPr="004D4419">
        <w:rPr>
          <w:rFonts w:ascii="Arial" w:hAnsi="Arial" w:cs="Arial"/>
          <w:sz w:val="24"/>
          <w:szCs w:val="24"/>
        </w:rPr>
        <w:t xml:space="preserve">(~ £5-6/person for lunch and ~£2/ </w:t>
      </w:r>
      <w:r w:rsidR="003C2396" w:rsidRPr="004D4419">
        <w:rPr>
          <w:rFonts w:ascii="Arial" w:hAnsi="Arial" w:cs="Arial"/>
          <w:sz w:val="24"/>
          <w:szCs w:val="24"/>
        </w:rPr>
        <w:t>person for tea/coffee/biscuits)</w:t>
      </w:r>
    </w:p>
    <w:p w14:paraId="1B329200" w14:textId="77777777" w:rsidR="001C0409" w:rsidRPr="004435AC" w:rsidRDefault="001C0409" w:rsidP="001C0409">
      <w:pPr>
        <w:spacing w:line="480" w:lineRule="auto"/>
        <w:contextualSpacing/>
        <w:rPr>
          <w:rFonts w:ascii="Arial" w:hAnsi="Arial" w:cs="Arial"/>
          <w:sz w:val="24"/>
          <w:szCs w:val="24"/>
        </w:rPr>
      </w:pPr>
    </w:p>
    <w:p w14:paraId="7E17BEAC" w14:textId="77777777" w:rsidR="001C0409" w:rsidRPr="004435AC" w:rsidRDefault="001C0409" w:rsidP="001C0409">
      <w:pPr>
        <w:tabs>
          <w:tab w:val="left" w:pos="2750"/>
        </w:tabs>
        <w:spacing w:line="480" w:lineRule="auto"/>
        <w:contextualSpacing/>
        <w:rPr>
          <w:rFonts w:ascii="Arial" w:hAnsi="Arial" w:cs="Arial"/>
          <w:sz w:val="24"/>
          <w:szCs w:val="24"/>
        </w:rPr>
      </w:pPr>
      <w:r w:rsidRPr="004435AC">
        <w:rPr>
          <w:rFonts w:ascii="Arial" w:hAnsi="Arial" w:cs="Arial"/>
          <w:b/>
          <w:noProof/>
          <w:color w:val="FFFFFF" w:themeColor="background1"/>
          <w:sz w:val="24"/>
          <w:szCs w:val="24"/>
          <w:u w:val="single"/>
          <w:lang w:eastAsia="en-GB"/>
        </w:rPr>
        <mc:AlternateContent>
          <mc:Choice Requires="wps">
            <w:drawing>
              <wp:anchor distT="0" distB="0" distL="114300" distR="114300" simplePos="0" relativeHeight="251702272" behindDoc="1" locked="0" layoutInCell="1" allowOverlap="1" wp14:anchorId="18347E18" wp14:editId="30D62FDE">
                <wp:simplePos x="0" y="0"/>
                <wp:positionH relativeFrom="margin">
                  <wp:align>left</wp:align>
                </wp:positionH>
                <wp:positionV relativeFrom="paragraph">
                  <wp:posOffset>3810</wp:posOffset>
                </wp:positionV>
                <wp:extent cx="1081405" cy="258445"/>
                <wp:effectExtent l="0" t="0" r="23495" b="27305"/>
                <wp:wrapNone/>
                <wp:docPr id="8" name="Rounded Rectangle 8"/>
                <wp:cNvGraphicFramePr/>
                <a:graphic xmlns:a="http://schemas.openxmlformats.org/drawingml/2006/main">
                  <a:graphicData uri="http://schemas.microsoft.com/office/word/2010/wordprocessingShape">
                    <wps:wsp>
                      <wps:cNvSpPr/>
                      <wps:spPr>
                        <a:xfrm>
                          <a:off x="0" y="0"/>
                          <a:ext cx="1081405" cy="258445"/>
                        </a:xfrm>
                        <a:prstGeom prst="roundRect">
                          <a:avLst/>
                        </a:prstGeom>
                        <a:solidFill>
                          <a:srgbClr val="92D050"/>
                        </a:solidFill>
                        <a:ln>
                          <a:solidFill>
                            <a:srgbClr val="92D05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1C4D5" id="Rounded Rectangle 8" o:spid="_x0000_s1026" style="position:absolute;margin-left:0;margin-top:.3pt;width:85.15pt;height:20.3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" fillcolor="#92d050" strokecolor="#92d050" strokeweight="1pt">
                <v:stroke joinstyle="miter"/>
                <w10:wrap anchorx="margin"/>
              </v:roundrect>
            </w:pict>
          </mc:Fallback>
        </mc:AlternateContent>
      </w:r>
      <w:r>
        <w:rPr>
          <w:rFonts w:ascii="Arial" w:hAnsi="Arial" w:cs="Arial"/>
          <w:sz w:val="28"/>
          <w:szCs w:val="24"/>
        </w:rPr>
        <w:t xml:space="preserve"> </w:t>
      </w:r>
      <w:r w:rsidRPr="00D72BC6">
        <w:rPr>
          <w:rFonts w:ascii="Arial" w:hAnsi="Arial" w:cs="Arial"/>
          <w:sz w:val="28"/>
          <w:szCs w:val="24"/>
        </w:rPr>
        <w:t>Next steps</w:t>
      </w:r>
      <w:r w:rsidRPr="004435AC">
        <w:rPr>
          <w:rFonts w:ascii="Arial" w:hAnsi="Arial" w:cs="Arial"/>
          <w:sz w:val="24"/>
          <w:szCs w:val="24"/>
        </w:rPr>
        <w:tab/>
      </w:r>
    </w:p>
    <w:p w14:paraId="6FFAC0EC" w14:textId="77777777" w:rsidR="001C0409" w:rsidRPr="004435AC" w:rsidRDefault="001C0409" w:rsidP="001C0409">
      <w:pPr>
        <w:pStyle w:val="ListParagraph"/>
        <w:numPr>
          <w:ilvl w:val="0"/>
          <w:numId w:val="2"/>
        </w:numPr>
        <w:tabs>
          <w:tab w:val="left" w:pos="2750"/>
        </w:tabs>
        <w:spacing w:line="480" w:lineRule="auto"/>
        <w:rPr>
          <w:rStyle w:val="Hyperlink"/>
          <w:rFonts w:ascii="Arial" w:hAnsi="Arial" w:cs="Arial"/>
          <w:color w:val="auto"/>
          <w:sz w:val="24"/>
          <w:szCs w:val="24"/>
          <w:u w:val="none"/>
        </w:rPr>
      </w:pPr>
      <w:r w:rsidRPr="004435AC">
        <w:rPr>
          <w:rFonts w:ascii="Arial" w:hAnsi="Arial" w:cs="Arial"/>
          <w:sz w:val="24"/>
          <w:szCs w:val="24"/>
        </w:rPr>
        <w:t xml:space="preserve">Read through some of the more extensive documents: </w:t>
      </w:r>
    </w:p>
    <w:p w14:paraId="01C80211" w14:textId="77777777" w:rsidR="001C0409" w:rsidRPr="004435AC" w:rsidRDefault="001C0409" w:rsidP="001C0409">
      <w:pPr>
        <w:pStyle w:val="ListParagraph"/>
        <w:numPr>
          <w:ilvl w:val="1"/>
          <w:numId w:val="2"/>
        </w:numPr>
        <w:tabs>
          <w:tab w:val="left" w:pos="2750"/>
        </w:tabs>
        <w:spacing w:line="480" w:lineRule="auto"/>
        <w:rPr>
          <w:rStyle w:val="Hyperlink"/>
          <w:rFonts w:ascii="Arial" w:hAnsi="Arial" w:cs="Arial"/>
          <w:color w:val="auto"/>
          <w:sz w:val="24"/>
          <w:szCs w:val="24"/>
          <w:u w:val="none"/>
        </w:rPr>
      </w:pPr>
      <w:r w:rsidRPr="004435AC">
        <w:rPr>
          <w:rStyle w:val="Hyperlink"/>
          <w:rFonts w:ascii="Arial" w:hAnsi="Arial" w:cs="Arial"/>
          <w:color w:val="auto"/>
          <w:sz w:val="24"/>
          <w:szCs w:val="24"/>
          <w:u w:val="none"/>
        </w:rPr>
        <w:t xml:space="preserve">INVOLVE: </w:t>
      </w:r>
      <w:hyperlink r:id="rId14" w:history="1">
        <w:r w:rsidRPr="004435AC">
          <w:rPr>
            <w:rStyle w:val="Hyperlink"/>
            <w:rFonts w:ascii="Arial" w:hAnsi="Arial" w:cs="Arial"/>
            <w:sz w:val="24"/>
            <w:szCs w:val="24"/>
          </w:rPr>
          <w:t>Briefing notes for researchers: public involvement in NHS, public health and social care research</w:t>
        </w:r>
      </w:hyperlink>
    </w:p>
    <w:p w14:paraId="7104020A" w14:textId="77777777" w:rsidR="001C0409" w:rsidRPr="004435AC" w:rsidRDefault="001C0409" w:rsidP="001C0409">
      <w:pPr>
        <w:pStyle w:val="ListParagraph"/>
        <w:numPr>
          <w:ilvl w:val="1"/>
          <w:numId w:val="2"/>
        </w:numPr>
        <w:tabs>
          <w:tab w:val="left" w:pos="2750"/>
        </w:tabs>
        <w:spacing w:line="480" w:lineRule="auto"/>
        <w:rPr>
          <w:rStyle w:val="Hyperlink"/>
          <w:rFonts w:ascii="Arial" w:hAnsi="Arial" w:cs="Arial"/>
          <w:color w:val="auto"/>
          <w:sz w:val="24"/>
          <w:szCs w:val="24"/>
          <w:u w:val="none"/>
        </w:rPr>
      </w:pPr>
      <w:r w:rsidRPr="004435AC">
        <w:rPr>
          <w:rStyle w:val="Hyperlink"/>
          <w:rFonts w:ascii="Arial" w:hAnsi="Arial" w:cs="Arial"/>
          <w:color w:val="auto"/>
          <w:sz w:val="24"/>
          <w:szCs w:val="24"/>
          <w:u w:val="none"/>
        </w:rPr>
        <w:t xml:space="preserve">NIHR: Patient and public involvement in health and social care research: </w:t>
      </w:r>
      <w:hyperlink r:id="rId15" w:history="1">
        <w:r w:rsidRPr="004435AC">
          <w:rPr>
            <w:rStyle w:val="Hyperlink"/>
            <w:rFonts w:ascii="Arial" w:hAnsi="Arial" w:cs="Arial"/>
            <w:sz w:val="24"/>
            <w:szCs w:val="24"/>
          </w:rPr>
          <w:t xml:space="preserve">A handbook for researchers </w:t>
        </w:r>
      </w:hyperlink>
      <w:r w:rsidRPr="004435AC">
        <w:rPr>
          <w:rStyle w:val="Hyperlink"/>
          <w:rFonts w:ascii="Arial" w:hAnsi="Arial" w:cs="Arial"/>
          <w:color w:val="auto"/>
          <w:sz w:val="24"/>
          <w:szCs w:val="24"/>
          <w:u w:val="none"/>
        </w:rPr>
        <w:t xml:space="preserve"> </w:t>
      </w:r>
    </w:p>
    <w:p w14:paraId="41CF3EDC" w14:textId="77777777" w:rsidR="001C0409" w:rsidRPr="009D54BA" w:rsidRDefault="001C0409" w:rsidP="001C0409">
      <w:pPr>
        <w:pStyle w:val="ListParagraph"/>
        <w:numPr>
          <w:ilvl w:val="0"/>
          <w:numId w:val="2"/>
        </w:numPr>
        <w:tabs>
          <w:tab w:val="left" w:pos="2750"/>
        </w:tabs>
        <w:spacing w:line="480" w:lineRule="auto"/>
        <w:rPr>
          <w:rFonts w:ascii="Arial" w:hAnsi="Arial" w:cs="Arial"/>
          <w:sz w:val="24"/>
          <w:szCs w:val="24"/>
        </w:rPr>
      </w:pPr>
      <w:r w:rsidRPr="004435AC">
        <w:rPr>
          <w:rFonts w:ascii="Arial" w:hAnsi="Arial" w:cs="Arial"/>
          <w:sz w:val="24"/>
          <w:szCs w:val="24"/>
        </w:rPr>
        <w:t xml:space="preserve">If you need more specific questions answered or would like more help with planning your PPI you can book into one of our PPI clinics from our </w:t>
      </w:r>
      <w:hyperlink r:id="rId16" w:history="1">
        <w:r w:rsidRPr="004435AC">
          <w:rPr>
            <w:rStyle w:val="Hyperlink"/>
            <w:rFonts w:ascii="Arial" w:hAnsi="Arial" w:cs="Arial"/>
            <w:sz w:val="24"/>
            <w:szCs w:val="24"/>
          </w:rPr>
          <w:t>Eventbrite page</w:t>
        </w:r>
      </w:hyperlink>
      <w:r>
        <w:rPr>
          <w:rFonts w:ascii="Arial" w:hAnsi="Arial" w:cs="Arial"/>
          <w:sz w:val="24"/>
          <w:szCs w:val="24"/>
        </w:rPr>
        <w:t xml:space="preserve"> or give the PPI team an email (</w:t>
      </w:r>
      <w:hyperlink r:id="rId17" w:history="1">
        <w:r w:rsidRPr="00580E1D">
          <w:rPr>
            <w:rStyle w:val="Hyperlink"/>
            <w:rFonts w:ascii="Arial" w:hAnsi="Arial" w:cs="Arial"/>
            <w:sz w:val="24"/>
            <w:szCs w:val="24"/>
          </w:rPr>
          <w:t>piexeter@ex.ac.uk</w:t>
        </w:r>
      </w:hyperlink>
      <w:r>
        <w:rPr>
          <w:rFonts w:ascii="Arial" w:hAnsi="Arial" w:cs="Arial"/>
          <w:sz w:val="24"/>
          <w:szCs w:val="24"/>
        </w:rPr>
        <w:t xml:space="preserve">) </w:t>
      </w:r>
    </w:p>
    <w:p w14:paraId="46AB46D4" w14:textId="77777777" w:rsidR="003424D5" w:rsidRDefault="003424D5" w:rsidP="003424D5">
      <w:pPr>
        <w:pStyle w:val="ListParagraph"/>
        <w:spacing w:line="480" w:lineRule="auto"/>
        <w:rPr>
          <w:rFonts w:ascii="Arial" w:hAnsi="Arial" w:cs="Arial"/>
          <w:sz w:val="24"/>
          <w:szCs w:val="24"/>
        </w:rPr>
      </w:pPr>
    </w:p>
    <w:p w14:paraId="33C902BE" w14:textId="77777777" w:rsidR="003424D5" w:rsidRDefault="003424D5" w:rsidP="003424D5">
      <w:pPr>
        <w:pStyle w:val="ListParagraph"/>
        <w:spacing w:line="480" w:lineRule="auto"/>
        <w:rPr>
          <w:rFonts w:ascii="Arial" w:hAnsi="Arial" w:cs="Arial"/>
          <w:sz w:val="24"/>
          <w:szCs w:val="24"/>
        </w:rPr>
      </w:pPr>
    </w:p>
    <w:p w14:paraId="417AF0B1" w14:textId="77777777" w:rsidR="003424D5" w:rsidRDefault="003424D5" w:rsidP="003424D5">
      <w:pPr>
        <w:pStyle w:val="ListParagraph"/>
        <w:spacing w:line="480" w:lineRule="auto"/>
        <w:rPr>
          <w:rFonts w:ascii="Arial" w:hAnsi="Arial" w:cs="Arial"/>
          <w:sz w:val="24"/>
          <w:szCs w:val="24"/>
        </w:rPr>
      </w:pPr>
    </w:p>
    <w:p w14:paraId="24707C96" w14:textId="77777777" w:rsidR="001C0409" w:rsidRDefault="001C0409" w:rsidP="003424D5">
      <w:pPr>
        <w:pStyle w:val="ListParagraph"/>
        <w:spacing w:line="480" w:lineRule="auto"/>
        <w:rPr>
          <w:rFonts w:ascii="Arial" w:hAnsi="Arial" w:cs="Arial"/>
          <w:sz w:val="24"/>
          <w:szCs w:val="24"/>
        </w:rPr>
      </w:pPr>
    </w:p>
    <w:p w14:paraId="0A684882" w14:textId="77777777" w:rsidR="001C0409" w:rsidRDefault="001C0409" w:rsidP="003424D5">
      <w:pPr>
        <w:pStyle w:val="ListParagraph"/>
        <w:spacing w:line="480" w:lineRule="auto"/>
        <w:rPr>
          <w:rFonts w:ascii="Arial" w:hAnsi="Arial" w:cs="Arial"/>
          <w:sz w:val="24"/>
          <w:szCs w:val="24"/>
        </w:rPr>
      </w:pPr>
    </w:p>
    <w:p w14:paraId="5DB257AD" w14:textId="77777777" w:rsidR="004154F6" w:rsidRPr="003424D5" w:rsidRDefault="003424D5" w:rsidP="003424D5">
      <w:pPr>
        <w:pStyle w:val="ListParagraph"/>
        <w:spacing w:line="480" w:lineRule="auto"/>
        <w:rPr>
          <w:rFonts w:ascii="Arial" w:hAnsi="Arial" w:cs="Arial"/>
          <w:sz w:val="24"/>
          <w:szCs w:val="24"/>
        </w:rPr>
      </w:pPr>
      <w:r w:rsidRPr="004435AC">
        <w:rPr>
          <w:noProof/>
          <w:lang w:eastAsia="en-GB"/>
        </w:rPr>
        <mc:AlternateContent>
          <mc:Choice Requires="wps">
            <w:drawing>
              <wp:anchor distT="0" distB="0" distL="114300" distR="114300" simplePos="0" relativeHeight="251696128" behindDoc="1" locked="0" layoutInCell="1" allowOverlap="1" wp14:anchorId="0167C4F9" wp14:editId="04FC4559">
                <wp:simplePos x="0" y="0"/>
                <wp:positionH relativeFrom="margin">
                  <wp:align>left</wp:align>
                </wp:positionH>
                <wp:positionV relativeFrom="paragraph">
                  <wp:posOffset>369570</wp:posOffset>
                </wp:positionV>
                <wp:extent cx="1076325" cy="365760"/>
                <wp:effectExtent l="0" t="0" r="28575" b="15240"/>
                <wp:wrapNone/>
                <wp:docPr id="9" name="Rounded Rectangle 9"/>
                <wp:cNvGraphicFramePr/>
                <a:graphic xmlns:a="http://schemas.openxmlformats.org/drawingml/2006/main">
                  <a:graphicData uri="http://schemas.microsoft.com/office/word/2010/wordprocessingShape">
                    <wps:wsp>
                      <wps:cNvSpPr/>
                      <wps:spPr>
                        <a:xfrm>
                          <a:off x="0" y="0"/>
                          <a:ext cx="1076325" cy="365760"/>
                        </a:xfrm>
                        <a:prstGeom prst="roundRect">
                          <a:avLst/>
                        </a:prstGeom>
                        <a:solidFill>
                          <a:srgbClr val="92D050"/>
                        </a:solidFill>
                        <a:ln>
                          <a:solidFill>
                            <a:srgbClr val="92D05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65767" id="Rounded Rectangle 9" o:spid="_x0000_s1026" style="position:absolute;margin-left:0;margin-top:29.1pt;width:84.75pt;height:28.8pt;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" fillcolor="#92d050" strokecolor="#92d050" strokeweight="1pt">
                <v:stroke joinstyle="miter"/>
                <w10:wrap anchorx="margin"/>
              </v:roundrect>
            </w:pict>
          </mc:Fallback>
        </mc:AlternateContent>
      </w:r>
    </w:p>
    <w:p w14:paraId="1DDA6762" w14:textId="77777777" w:rsidR="004154F6" w:rsidRDefault="0097641E" w:rsidP="004154F6">
      <w:pPr>
        <w:tabs>
          <w:tab w:val="left" w:pos="2750"/>
        </w:tabs>
        <w:spacing w:line="480" w:lineRule="auto"/>
        <w:rPr>
          <w:rFonts w:ascii="Arial" w:hAnsi="Arial" w:cs="Arial"/>
          <w:sz w:val="24"/>
          <w:szCs w:val="24"/>
        </w:rPr>
      </w:pPr>
      <w:r>
        <w:rPr>
          <w:rFonts w:ascii="Arial" w:hAnsi="Arial" w:cs="Arial"/>
          <w:sz w:val="28"/>
          <w:szCs w:val="24"/>
        </w:rPr>
        <w:t xml:space="preserve"> Useful links </w:t>
      </w:r>
    </w:p>
    <w:tbl>
      <w:tblPr>
        <w:tblStyle w:val="TableGrid"/>
        <w:tblW w:w="0" w:type="auto"/>
        <w:tblLayout w:type="fixed"/>
        <w:tblLook w:val="04A0" w:firstRow="1" w:lastRow="0" w:firstColumn="1" w:lastColumn="0" w:noHBand="0" w:noVBand="1"/>
      </w:tblPr>
      <w:tblGrid>
        <w:gridCol w:w="2547"/>
        <w:gridCol w:w="6520"/>
        <w:gridCol w:w="1389"/>
      </w:tblGrid>
      <w:tr w:rsidR="004154F6" w14:paraId="62ABCF6D" w14:textId="77777777" w:rsidTr="009D54BA">
        <w:tc>
          <w:tcPr>
            <w:tcW w:w="2547" w:type="dxa"/>
          </w:tcPr>
          <w:p w14:paraId="5EBCE4C7" w14:textId="77777777" w:rsidR="004154F6" w:rsidRDefault="004154F6" w:rsidP="004154F6">
            <w:pPr>
              <w:tabs>
                <w:tab w:val="left" w:pos="2750"/>
              </w:tabs>
              <w:spacing w:line="480" w:lineRule="auto"/>
              <w:rPr>
                <w:rFonts w:ascii="Arial" w:hAnsi="Arial" w:cs="Arial"/>
                <w:sz w:val="24"/>
                <w:szCs w:val="24"/>
              </w:rPr>
            </w:pPr>
          </w:p>
        </w:tc>
        <w:tc>
          <w:tcPr>
            <w:tcW w:w="6520" w:type="dxa"/>
          </w:tcPr>
          <w:p w14:paraId="0FA19FC1" w14:textId="77777777" w:rsidR="004154F6" w:rsidRPr="0097641E" w:rsidRDefault="004154F6" w:rsidP="0097641E">
            <w:pPr>
              <w:tabs>
                <w:tab w:val="left" w:pos="2750"/>
              </w:tabs>
              <w:spacing w:line="480" w:lineRule="auto"/>
              <w:jc w:val="center"/>
              <w:rPr>
                <w:rFonts w:ascii="Arial" w:hAnsi="Arial" w:cs="Arial"/>
                <w:b/>
                <w:sz w:val="24"/>
                <w:szCs w:val="24"/>
              </w:rPr>
            </w:pPr>
            <w:r w:rsidRPr="0097641E">
              <w:rPr>
                <w:rFonts w:ascii="Arial" w:hAnsi="Arial" w:cs="Arial"/>
                <w:b/>
                <w:sz w:val="24"/>
                <w:szCs w:val="24"/>
              </w:rPr>
              <w:t>Description</w:t>
            </w:r>
          </w:p>
        </w:tc>
        <w:tc>
          <w:tcPr>
            <w:tcW w:w="1389" w:type="dxa"/>
          </w:tcPr>
          <w:p w14:paraId="467A7373" w14:textId="77777777" w:rsidR="004154F6" w:rsidRPr="0097641E" w:rsidRDefault="004154F6" w:rsidP="0097641E">
            <w:pPr>
              <w:tabs>
                <w:tab w:val="left" w:pos="2750"/>
              </w:tabs>
              <w:spacing w:line="480" w:lineRule="auto"/>
              <w:jc w:val="center"/>
              <w:rPr>
                <w:rFonts w:ascii="Arial" w:hAnsi="Arial" w:cs="Arial"/>
                <w:b/>
                <w:sz w:val="24"/>
                <w:szCs w:val="24"/>
              </w:rPr>
            </w:pPr>
            <w:r w:rsidRPr="0097641E">
              <w:rPr>
                <w:rFonts w:ascii="Arial" w:hAnsi="Arial" w:cs="Arial"/>
                <w:b/>
                <w:sz w:val="24"/>
                <w:szCs w:val="24"/>
              </w:rPr>
              <w:t>Link</w:t>
            </w:r>
          </w:p>
        </w:tc>
      </w:tr>
      <w:tr w:rsidR="004154F6" w14:paraId="7895CC9D" w14:textId="77777777" w:rsidTr="009D54BA">
        <w:tc>
          <w:tcPr>
            <w:tcW w:w="2547" w:type="dxa"/>
          </w:tcPr>
          <w:p w14:paraId="744181D4" w14:textId="77777777" w:rsidR="004154F6" w:rsidRPr="0097641E" w:rsidRDefault="004154F6" w:rsidP="0097641E">
            <w:pPr>
              <w:tabs>
                <w:tab w:val="left" w:pos="2750"/>
              </w:tabs>
              <w:spacing w:line="360" w:lineRule="auto"/>
              <w:rPr>
                <w:rFonts w:ascii="Arial" w:hAnsi="Arial" w:cs="Arial"/>
                <w:b/>
                <w:sz w:val="24"/>
                <w:szCs w:val="24"/>
              </w:rPr>
            </w:pPr>
            <w:r w:rsidRPr="0097641E">
              <w:rPr>
                <w:rFonts w:ascii="Arial" w:hAnsi="Arial" w:cs="Arial"/>
                <w:b/>
                <w:sz w:val="24"/>
                <w:szCs w:val="24"/>
              </w:rPr>
              <w:t>INVOLVE</w:t>
            </w:r>
          </w:p>
        </w:tc>
        <w:tc>
          <w:tcPr>
            <w:tcW w:w="6520" w:type="dxa"/>
          </w:tcPr>
          <w:p w14:paraId="101E9E2D" w14:textId="77777777" w:rsidR="004154F6" w:rsidRDefault="0097641E" w:rsidP="0097641E">
            <w:pPr>
              <w:tabs>
                <w:tab w:val="left" w:pos="2750"/>
              </w:tabs>
              <w:spacing w:line="360" w:lineRule="auto"/>
              <w:rPr>
                <w:rFonts w:ascii="Arial" w:hAnsi="Arial" w:cs="Arial"/>
                <w:sz w:val="24"/>
                <w:szCs w:val="24"/>
              </w:rPr>
            </w:pPr>
            <w:r>
              <w:rPr>
                <w:rFonts w:ascii="Arial" w:hAnsi="Arial" w:cs="Arial"/>
                <w:sz w:val="24"/>
                <w:szCs w:val="24"/>
              </w:rPr>
              <w:t xml:space="preserve">Funded by the National Institute of Health Research, INVOLVE supports the active public involvement in NHS, public health and social care. Website includes lots of useful resources. </w:t>
            </w:r>
          </w:p>
        </w:tc>
        <w:tc>
          <w:tcPr>
            <w:tcW w:w="1389" w:type="dxa"/>
            <w:vAlign w:val="center"/>
          </w:tcPr>
          <w:p w14:paraId="01A6D714" w14:textId="77777777" w:rsidR="004154F6" w:rsidRDefault="00FF498A" w:rsidP="0097641E">
            <w:pPr>
              <w:tabs>
                <w:tab w:val="left" w:pos="2750"/>
              </w:tabs>
              <w:spacing w:line="360" w:lineRule="auto"/>
              <w:jc w:val="center"/>
              <w:rPr>
                <w:rFonts w:ascii="Arial" w:hAnsi="Arial" w:cs="Arial"/>
                <w:sz w:val="24"/>
                <w:szCs w:val="24"/>
              </w:rPr>
            </w:pPr>
            <w:hyperlink r:id="rId18" w:history="1">
              <w:r w:rsidR="0097641E" w:rsidRPr="0097641E">
                <w:rPr>
                  <w:rStyle w:val="Hyperlink"/>
                  <w:rFonts w:ascii="Arial" w:hAnsi="Arial" w:cs="Arial"/>
                  <w:sz w:val="24"/>
                  <w:szCs w:val="24"/>
                </w:rPr>
                <w:t>INVOLVE</w:t>
              </w:r>
            </w:hyperlink>
          </w:p>
        </w:tc>
      </w:tr>
      <w:tr w:rsidR="004154F6" w14:paraId="205E3756" w14:textId="77777777" w:rsidTr="009D54BA">
        <w:tc>
          <w:tcPr>
            <w:tcW w:w="2547" w:type="dxa"/>
          </w:tcPr>
          <w:p w14:paraId="25D7A5A3" w14:textId="77777777" w:rsidR="004154F6" w:rsidRPr="0097641E" w:rsidRDefault="004154F6" w:rsidP="0097641E">
            <w:pPr>
              <w:tabs>
                <w:tab w:val="left" w:pos="2750"/>
              </w:tabs>
              <w:spacing w:line="360" w:lineRule="auto"/>
              <w:rPr>
                <w:rFonts w:ascii="Arial" w:hAnsi="Arial" w:cs="Arial"/>
                <w:b/>
                <w:sz w:val="24"/>
                <w:szCs w:val="24"/>
              </w:rPr>
            </w:pPr>
            <w:r w:rsidRPr="0097641E">
              <w:rPr>
                <w:rFonts w:ascii="Arial" w:hAnsi="Arial" w:cs="Arial"/>
                <w:b/>
                <w:sz w:val="24"/>
                <w:szCs w:val="24"/>
              </w:rPr>
              <w:t xml:space="preserve">Health talk </w:t>
            </w:r>
          </w:p>
        </w:tc>
        <w:tc>
          <w:tcPr>
            <w:tcW w:w="6520" w:type="dxa"/>
          </w:tcPr>
          <w:p w14:paraId="5CFA344E" w14:textId="77777777" w:rsidR="004154F6" w:rsidRDefault="000543CD" w:rsidP="00045287">
            <w:pPr>
              <w:tabs>
                <w:tab w:val="left" w:pos="2750"/>
              </w:tabs>
              <w:spacing w:line="360" w:lineRule="auto"/>
              <w:rPr>
                <w:rFonts w:ascii="Arial" w:hAnsi="Arial" w:cs="Arial"/>
                <w:sz w:val="24"/>
                <w:szCs w:val="24"/>
              </w:rPr>
            </w:pPr>
            <w:r>
              <w:rPr>
                <w:rFonts w:ascii="Arial" w:hAnsi="Arial" w:cs="Arial"/>
                <w:sz w:val="24"/>
                <w:szCs w:val="24"/>
              </w:rPr>
              <w:t>Interviews with researchers and</w:t>
            </w:r>
            <w:r w:rsidR="00045287">
              <w:rPr>
                <w:rFonts w:ascii="Arial" w:hAnsi="Arial" w:cs="Arial"/>
                <w:sz w:val="24"/>
                <w:szCs w:val="24"/>
              </w:rPr>
              <w:t xml:space="preserve"> patients discussing aspects of PPI </w:t>
            </w:r>
            <w:r>
              <w:rPr>
                <w:rFonts w:ascii="Arial" w:hAnsi="Arial" w:cs="Arial"/>
                <w:sz w:val="24"/>
                <w:szCs w:val="24"/>
              </w:rPr>
              <w:t xml:space="preserve"> </w:t>
            </w:r>
            <w:r w:rsidR="0097641E">
              <w:rPr>
                <w:rFonts w:ascii="Arial" w:hAnsi="Arial" w:cs="Arial"/>
                <w:sz w:val="24"/>
                <w:szCs w:val="24"/>
              </w:rPr>
              <w:t xml:space="preserve"> </w:t>
            </w:r>
          </w:p>
        </w:tc>
        <w:tc>
          <w:tcPr>
            <w:tcW w:w="1389" w:type="dxa"/>
            <w:vAlign w:val="center"/>
          </w:tcPr>
          <w:p w14:paraId="05B5893A" w14:textId="77777777" w:rsidR="004154F6" w:rsidRDefault="00FF498A" w:rsidP="00987028">
            <w:pPr>
              <w:tabs>
                <w:tab w:val="left" w:pos="2750"/>
              </w:tabs>
              <w:spacing w:line="360" w:lineRule="auto"/>
              <w:jc w:val="center"/>
              <w:rPr>
                <w:rFonts w:ascii="Arial" w:hAnsi="Arial" w:cs="Arial"/>
                <w:sz w:val="24"/>
                <w:szCs w:val="24"/>
              </w:rPr>
            </w:pPr>
            <w:hyperlink r:id="rId19" w:history="1">
              <w:r w:rsidR="00987028" w:rsidRPr="00987028">
                <w:rPr>
                  <w:rStyle w:val="Hyperlink"/>
                  <w:rFonts w:ascii="Arial" w:hAnsi="Arial" w:cs="Arial"/>
                  <w:sz w:val="24"/>
                  <w:szCs w:val="24"/>
                </w:rPr>
                <w:t>Health talk</w:t>
              </w:r>
            </w:hyperlink>
          </w:p>
        </w:tc>
      </w:tr>
      <w:tr w:rsidR="004154F6" w14:paraId="4B0659E4" w14:textId="77777777" w:rsidTr="009D54BA">
        <w:tc>
          <w:tcPr>
            <w:tcW w:w="2547" w:type="dxa"/>
          </w:tcPr>
          <w:p w14:paraId="597D99BC" w14:textId="77777777" w:rsidR="004154F6" w:rsidRPr="0097641E" w:rsidRDefault="004154F6" w:rsidP="0097641E">
            <w:pPr>
              <w:tabs>
                <w:tab w:val="left" w:pos="2750"/>
              </w:tabs>
              <w:spacing w:line="360" w:lineRule="auto"/>
              <w:rPr>
                <w:rFonts w:ascii="Arial" w:hAnsi="Arial" w:cs="Arial"/>
                <w:b/>
                <w:sz w:val="24"/>
                <w:szCs w:val="24"/>
              </w:rPr>
            </w:pPr>
            <w:r w:rsidRPr="0097641E">
              <w:rPr>
                <w:rFonts w:ascii="Arial" w:hAnsi="Arial" w:cs="Arial"/>
                <w:b/>
                <w:sz w:val="24"/>
                <w:szCs w:val="24"/>
              </w:rPr>
              <w:t xml:space="preserve">Public involvement impact  assessment </w:t>
            </w:r>
            <w:r w:rsidR="00987028">
              <w:rPr>
                <w:rFonts w:ascii="Arial" w:hAnsi="Arial" w:cs="Arial"/>
                <w:b/>
                <w:sz w:val="24"/>
                <w:szCs w:val="24"/>
              </w:rPr>
              <w:t>framework (Pii</w:t>
            </w:r>
            <w:r w:rsidRPr="0097641E">
              <w:rPr>
                <w:rFonts w:ascii="Arial" w:hAnsi="Arial" w:cs="Arial"/>
                <w:b/>
                <w:sz w:val="24"/>
                <w:szCs w:val="24"/>
              </w:rPr>
              <w:t>AF)</w:t>
            </w:r>
          </w:p>
        </w:tc>
        <w:tc>
          <w:tcPr>
            <w:tcW w:w="6520" w:type="dxa"/>
          </w:tcPr>
          <w:p w14:paraId="427FA3AE" w14:textId="77777777" w:rsidR="004154F6" w:rsidRDefault="00987028" w:rsidP="00987028">
            <w:pPr>
              <w:tabs>
                <w:tab w:val="left" w:pos="2750"/>
              </w:tabs>
              <w:spacing w:line="360" w:lineRule="auto"/>
              <w:rPr>
                <w:rFonts w:ascii="Arial" w:hAnsi="Arial" w:cs="Arial"/>
                <w:sz w:val="24"/>
                <w:szCs w:val="24"/>
              </w:rPr>
            </w:pPr>
            <w:r>
              <w:rPr>
                <w:rFonts w:ascii="Arial" w:hAnsi="Arial" w:cs="Arial"/>
                <w:sz w:val="24"/>
                <w:szCs w:val="24"/>
              </w:rPr>
              <w:t xml:space="preserve">Information and resources to help researchers assess the impacts of involving members of the public in their research </w:t>
            </w:r>
          </w:p>
        </w:tc>
        <w:tc>
          <w:tcPr>
            <w:tcW w:w="1389" w:type="dxa"/>
            <w:vAlign w:val="center"/>
          </w:tcPr>
          <w:p w14:paraId="35B710A5" w14:textId="77777777" w:rsidR="004154F6" w:rsidRDefault="00FF498A" w:rsidP="00987028">
            <w:pPr>
              <w:tabs>
                <w:tab w:val="left" w:pos="2750"/>
              </w:tabs>
              <w:spacing w:line="360" w:lineRule="auto"/>
              <w:jc w:val="center"/>
              <w:rPr>
                <w:rFonts w:ascii="Arial" w:hAnsi="Arial" w:cs="Arial"/>
                <w:sz w:val="24"/>
                <w:szCs w:val="24"/>
              </w:rPr>
            </w:pPr>
            <w:hyperlink r:id="rId20" w:history="1">
              <w:r w:rsidR="00987028" w:rsidRPr="00987028">
                <w:rPr>
                  <w:rStyle w:val="Hyperlink"/>
                  <w:rFonts w:ascii="Arial" w:hAnsi="Arial" w:cs="Arial"/>
                  <w:sz w:val="24"/>
                  <w:szCs w:val="24"/>
                </w:rPr>
                <w:t>PiiAF</w:t>
              </w:r>
            </w:hyperlink>
          </w:p>
        </w:tc>
      </w:tr>
      <w:tr w:rsidR="004154F6" w14:paraId="24C23046" w14:textId="77777777" w:rsidTr="009D54BA">
        <w:tc>
          <w:tcPr>
            <w:tcW w:w="2547" w:type="dxa"/>
          </w:tcPr>
          <w:p w14:paraId="4DB35266" w14:textId="77777777" w:rsidR="004154F6" w:rsidRPr="0097641E" w:rsidRDefault="004154F6" w:rsidP="0097641E">
            <w:pPr>
              <w:tabs>
                <w:tab w:val="left" w:pos="2750"/>
              </w:tabs>
              <w:spacing w:line="360" w:lineRule="auto"/>
              <w:rPr>
                <w:rFonts w:ascii="Arial" w:hAnsi="Arial" w:cs="Arial"/>
                <w:b/>
                <w:sz w:val="24"/>
                <w:szCs w:val="24"/>
              </w:rPr>
            </w:pPr>
            <w:r w:rsidRPr="0097641E">
              <w:rPr>
                <w:rFonts w:ascii="Arial" w:hAnsi="Arial" w:cs="Arial"/>
                <w:b/>
                <w:sz w:val="24"/>
                <w:szCs w:val="24"/>
              </w:rPr>
              <w:t>Health research authority</w:t>
            </w:r>
            <w:r w:rsidR="0097641E">
              <w:rPr>
                <w:rFonts w:ascii="Arial" w:hAnsi="Arial" w:cs="Arial"/>
                <w:b/>
                <w:sz w:val="24"/>
                <w:szCs w:val="24"/>
              </w:rPr>
              <w:t xml:space="preserve"> (HRA)</w:t>
            </w:r>
          </w:p>
        </w:tc>
        <w:tc>
          <w:tcPr>
            <w:tcW w:w="6520" w:type="dxa"/>
          </w:tcPr>
          <w:p w14:paraId="736CF356" w14:textId="77777777" w:rsidR="004154F6" w:rsidRDefault="000543CD" w:rsidP="0097641E">
            <w:pPr>
              <w:tabs>
                <w:tab w:val="left" w:pos="2750"/>
              </w:tabs>
              <w:spacing w:line="360" w:lineRule="auto"/>
              <w:rPr>
                <w:rFonts w:ascii="Arial" w:hAnsi="Arial" w:cs="Arial"/>
                <w:sz w:val="24"/>
                <w:szCs w:val="24"/>
              </w:rPr>
            </w:pPr>
            <w:r>
              <w:rPr>
                <w:rFonts w:ascii="Arial" w:hAnsi="Arial" w:cs="Arial"/>
                <w:sz w:val="24"/>
                <w:szCs w:val="24"/>
              </w:rPr>
              <w:t xml:space="preserve">Protects and promotes the interests of patient and the public in health and social care research. Useful information about how the HRA involve patients and public in their work. </w:t>
            </w:r>
          </w:p>
        </w:tc>
        <w:tc>
          <w:tcPr>
            <w:tcW w:w="1389" w:type="dxa"/>
            <w:vAlign w:val="center"/>
          </w:tcPr>
          <w:p w14:paraId="35C013BE" w14:textId="77777777" w:rsidR="004154F6" w:rsidRDefault="00FF498A" w:rsidP="000543CD">
            <w:pPr>
              <w:tabs>
                <w:tab w:val="left" w:pos="2750"/>
              </w:tabs>
              <w:spacing w:line="360" w:lineRule="auto"/>
              <w:jc w:val="center"/>
              <w:rPr>
                <w:rFonts w:ascii="Arial" w:hAnsi="Arial" w:cs="Arial"/>
                <w:sz w:val="24"/>
                <w:szCs w:val="24"/>
              </w:rPr>
            </w:pPr>
            <w:hyperlink r:id="rId21" w:history="1">
              <w:r w:rsidR="000543CD" w:rsidRPr="000543CD">
                <w:rPr>
                  <w:rStyle w:val="Hyperlink"/>
                  <w:rFonts w:ascii="Arial" w:hAnsi="Arial" w:cs="Arial"/>
                  <w:sz w:val="24"/>
                  <w:szCs w:val="24"/>
                </w:rPr>
                <w:t>HRA</w:t>
              </w:r>
            </w:hyperlink>
          </w:p>
        </w:tc>
      </w:tr>
      <w:tr w:rsidR="009D54BA" w14:paraId="59E1C7E4" w14:textId="77777777" w:rsidTr="009D54BA">
        <w:tc>
          <w:tcPr>
            <w:tcW w:w="2547" w:type="dxa"/>
          </w:tcPr>
          <w:p w14:paraId="48C2B583" w14:textId="77777777" w:rsidR="009D54BA" w:rsidRPr="0097641E" w:rsidRDefault="009D54BA" w:rsidP="009D54BA">
            <w:pPr>
              <w:tabs>
                <w:tab w:val="left" w:pos="2750"/>
              </w:tabs>
              <w:spacing w:line="360" w:lineRule="auto"/>
              <w:rPr>
                <w:rFonts w:ascii="Arial" w:hAnsi="Arial" w:cs="Arial"/>
                <w:b/>
                <w:sz w:val="24"/>
                <w:szCs w:val="24"/>
              </w:rPr>
            </w:pPr>
            <w:r>
              <w:rPr>
                <w:rFonts w:ascii="Arial" w:hAnsi="Arial" w:cs="Arial"/>
                <w:b/>
                <w:sz w:val="24"/>
                <w:szCs w:val="24"/>
              </w:rPr>
              <w:t>Research Design Service (RDS)</w:t>
            </w:r>
          </w:p>
        </w:tc>
        <w:tc>
          <w:tcPr>
            <w:tcW w:w="6520" w:type="dxa"/>
          </w:tcPr>
          <w:p w14:paraId="70BA3263" w14:textId="77777777" w:rsidR="009D54BA" w:rsidRDefault="009D54BA" w:rsidP="0097641E">
            <w:pPr>
              <w:tabs>
                <w:tab w:val="left" w:pos="2750"/>
              </w:tabs>
              <w:spacing w:line="360" w:lineRule="auto"/>
              <w:rPr>
                <w:rFonts w:ascii="Arial" w:hAnsi="Arial" w:cs="Arial"/>
                <w:sz w:val="24"/>
                <w:szCs w:val="24"/>
              </w:rPr>
            </w:pPr>
            <w:r>
              <w:rPr>
                <w:rFonts w:ascii="Arial" w:hAnsi="Arial" w:cs="Arial"/>
                <w:sz w:val="24"/>
                <w:szCs w:val="24"/>
              </w:rPr>
              <w:t xml:space="preserve">The RDS is funded by the National Institute of Health Research (NIHR) to provide design and methodological support, including PPI, to health and social care researchers. Section of website dedicated to public involvement. </w:t>
            </w:r>
          </w:p>
        </w:tc>
        <w:tc>
          <w:tcPr>
            <w:tcW w:w="1389" w:type="dxa"/>
            <w:vAlign w:val="center"/>
          </w:tcPr>
          <w:p w14:paraId="322BEAF7" w14:textId="77777777" w:rsidR="009D54BA" w:rsidRDefault="00FF498A" w:rsidP="000543CD">
            <w:pPr>
              <w:tabs>
                <w:tab w:val="left" w:pos="2750"/>
              </w:tabs>
              <w:spacing w:line="360" w:lineRule="auto"/>
              <w:jc w:val="center"/>
              <w:rPr>
                <w:rFonts w:ascii="Arial" w:hAnsi="Arial" w:cs="Arial"/>
                <w:sz w:val="24"/>
                <w:szCs w:val="24"/>
              </w:rPr>
            </w:pPr>
            <w:hyperlink r:id="rId22" w:history="1">
              <w:r w:rsidR="009D54BA" w:rsidRPr="009D54BA">
                <w:rPr>
                  <w:rStyle w:val="Hyperlink"/>
                  <w:rFonts w:ascii="Arial" w:hAnsi="Arial" w:cs="Arial"/>
                  <w:sz w:val="24"/>
                  <w:szCs w:val="24"/>
                </w:rPr>
                <w:t>NIHR-RDS</w:t>
              </w:r>
            </w:hyperlink>
          </w:p>
        </w:tc>
      </w:tr>
    </w:tbl>
    <w:p w14:paraId="45BE5E94" w14:textId="77777777" w:rsidR="004D4419" w:rsidRDefault="004D4419" w:rsidP="009D54BA">
      <w:pPr>
        <w:spacing w:line="480" w:lineRule="auto"/>
        <w:contextualSpacing/>
        <w:rPr>
          <w:rFonts w:ascii="Arial" w:hAnsi="Arial" w:cs="Arial"/>
          <w:sz w:val="24"/>
          <w:szCs w:val="24"/>
        </w:rPr>
      </w:pPr>
    </w:p>
    <w:p w14:paraId="333F2B0F" w14:textId="77777777" w:rsidR="004D4419" w:rsidRDefault="004D4419" w:rsidP="009D54BA">
      <w:pPr>
        <w:spacing w:line="480" w:lineRule="auto"/>
        <w:contextualSpacing/>
        <w:rPr>
          <w:rFonts w:ascii="Arial" w:hAnsi="Arial" w:cs="Arial"/>
          <w:sz w:val="24"/>
          <w:szCs w:val="24"/>
        </w:rPr>
      </w:pPr>
    </w:p>
    <w:p w14:paraId="1963A961" w14:textId="77777777" w:rsidR="004D4419" w:rsidRDefault="004D4419" w:rsidP="009D54BA">
      <w:pPr>
        <w:spacing w:line="480" w:lineRule="auto"/>
        <w:contextualSpacing/>
        <w:rPr>
          <w:rFonts w:ascii="Arial" w:hAnsi="Arial" w:cs="Arial"/>
          <w:sz w:val="24"/>
          <w:szCs w:val="24"/>
        </w:rPr>
      </w:pPr>
    </w:p>
    <w:p w14:paraId="1F65BA4B" w14:textId="77777777" w:rsidR="004D4419" w:rsidRDefault="004D4419" w:rsidP="009D54BA">
      <w:pPr>
        <w:spacing w:line="480" w:lineRule="auto"/>
        <w:contextualSpacing/>
        <w:rPr>
          <w:rFonts w:ascii="Arial" w:hAnsi="Arial" w:cs="Arial"/>
          <w:sz w:val="24"/>
          <w:szCs w:val="24"/>
        </w:rPr>
      </w:pPr>
    </w:p>
    <w:p w14:paraId="1CA890BC" w14:textId="77777777" w:rsidR="00A50C16" w:rsidRDefault="00A50C16" w:rsidP="00A50C16">
      <w:pPr>
        <w:tabs>
          <w:tab w:val="left" w:pos="2750"/>
        </w:tabs>
        <w:rPr>
          <w:rFonts w:ascii="Arial" w:hAnsi="Arial" w:cs="Arial"/>
          <w:sz w:val="24"/>
          <w:szCs w:val="24"/>
        </w:rPr>
      </w:pPr>
      <w:r w:rsidRPr="004435AC">
        <w:rPr>
          <w:noProof/>
          <w:lang w:eastAsia="en-GB"/>
        </w:rPr>
        <mc:AlternateContent>
          <mc:Choice Requires="wps">
            <w:drawing>
              <wp:anchor distT="0" distB="0" distL="114300" distR="114300" simplePos="0" relativeHeight="251689984" behindDoc="1" locked="0" layoutInCell="1" allowOverlap="1" wp14:anchorId="7500E389" wp14:editId="3E25FAA0">
                <wp:simplePos x="0" y="0"/>
                <wp:positionH relativeFrom="margin">
                  <wp:align>left</wp:align>
                </wp:positionH>
                <wp:positionV relativeFrom="paragraph">
                  <wp:posOffset>237399</wp:posOffset>
                </wp:positionV>
                <wp:extent cx="1297305" cy="258445"/>
                <wp:effectExtent l="0" t="0" r="17145" b="27305"/>
                <wp:wrapNone/>
                <wp:docPr id="1" name="Rounded Rectangle 1"/>
                <wp:cNvGraphicFramePr/>
                <a:graphic xmlns:a="http://schemas.openxmlformats.org/drawingml/2006/main">
                  <a:graphicData uri="http://schemas.microsoft.com/office/word/2010/wordprocessingShape">
                    <wps:wsp>
                      <wps:cNvSpPr/>
                      <wps:spPr>
                        <a:xfrm>
                          <a:off x="0" y="0"/>
                          <a:ext cx="1297305" cy="258445"/>
                        </a:xfrm>
                        <a:prstGeom prst="roundRect">
                          <a:avLst/>
                        </a:prstGeom>
                        <a:solidFill>
                          <a:srgbClr val="92D050"/>
                        </a:solidFill>
                        <a:ln>
                          <a:solidFill>
                            <a:srgbClr val="92D05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A0C44" id="Rounded Rectangle 1" o:spid="_x0000_s1026" style="position:absolute;margin-left:0;margin-top:18.7pt;width:102.15pt;height:20.35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" fillcolor="#92d050" strokecolor="#92d050" strokeweight="1pt">
                <v:stroke joinstyle="miter"/>
                <w10:wrap anchorx="margin"/>
              </v:roundrect>
            </w:pict>
          </mc:Fallback>
        </mc:AlternateContent>
      </w:r>
    </w:p>
    <w:p w14:paraId="09C54CB3" w14:textId="77777777" w:rsidR="00A50C16" w:rsidRPr="00F86F0F" w:rsidRDefault="00A50C16" w:rsidP="00A50C16">
      <w:pPr>
        <w:tabs>
          <w:tab w:val="left" w:pos="2750"/>
        </w:tabs>
        <w:rPr>
          <w:rFonts w:ascii="Arial" w:hAnsi="Arial" w:cs="Arial"/>
          <w:sz w:val="28"/>
          <w:szCs w:val="24"/>
        </w:rPr>
      </w:pPr>
      <w:r w:rsidRPr="00F86F0F">
        <w:rPr>
          <w:rFonts w:ascii="Arial" w:hAnsi="Arial" w:cs="Arial"/>
          <w:sz w:val="28"/>
          <w:szCs w:val="24"/>
        </w:rPr>
        <w:t xml:space="preserve">  References </w:t>
      </w:r>
    </w:p>
    <w:p w14:paraId="711C1EAE" w14:textId="77777777" w:rsidR="00A50C16" w:rsidRDefault="00A50C16" w:rsidP="00A50C16">
      <w:pPr>
        <w:tabs>
          <w:tab w:val="left" w:pos="2750"/>
        </w:tabs>
        <w:rPr>
          <w:rFonts w:ascii="Arial" w:hAnsi="Arial" w:cs="Arial"/>
          <w:sz w:val="24"/>
          <w:szCs w:val="24"/>
        </w:rPr>
      </w:pPr>
    </w:p>
    <w:p w14:paraId="5ED1E721" w14:textId="77777777" w:rsidR="00540737" w:rsidRPr="00540737" w:rsidRDefault="00A50C16" w:rsidP="00540737">
      <w:pPr>
        <w:pStyle w:val="EndNoteBibliography"/>
        <w:spacing w:after="0"/>
        <w:ind w:left="720" w:hanging="720"/>
      </w:pPr>
      <w:r>
        <w:rPr>
          <w:rFonts w:ascii="Arial" w:hAnsi="Arial" w:cs="Arial"/>
          <w:sz w:val="24"/>
          <w:szCs w:val="24"/>
        </w:rPr>
        <w:fldChar w:fldCharType="begin"/>
      </w:r>
      <w:r>
        <w:rPr>
          <w:rFonts w:ascii="Arial" w:hAnsi="Arial" w:cs="Arial"/>
          <w:sz w:val="24"/>
          <w:szCs w:val="24"/>
        </w:rPr>
        <w:instrText xml:space="preserve"> ADDIN EN.REFLIST </w:instrText>
      </w:r>
      <w:r>
        <w:rPr>
          <w:rFonts w:ascii="Arial" w:hAnsi="Arial" w:cs="Arial"/>
          <w:sz w:val="24"/>
          <w:szCs w:val="24"/>
        </w:rPr>
        <w:fldChar w:fldCharType="separate"/>
      </w:r>
      <w:r w:rsidR="00540737" w:rsidRPr="00540737">
        <w:t>1.</w:t>
      </w:r>
      <w:r w:rsidR="00540737" w:rsidRPr="00540737">
        <w:tab/>
      </w:r>
      <w:r w:rsidR="00540737" w:rsidRPr="00540737">
        <w:rPr>
          <w:i/>
        </w:rPr>
        <w:t xml:space="preserve">INVOLVE and NRES. Patient and public involvement in research and research ethics committee review. [ONLINE] [document on the Internet]. Available from URL: </w:t>
      </w:r>
      <w:hyperlink r:id="rId23" w:history="1">
        <w:r w:rsidR="00540737" w:rsidRPr="00540737">
          <w:rPr>
            <w:rStyle w:val="Hyperlink"/>
            <w:i/>
          </w:rPr>
          <w:t>http://www.invo.org.uk/wp-content/uploads/2011/12/INVOLVENRESfinalStatement310309.pdf</w:t>
        </w:r>
      </w:hyperlink>
      <w:r w:rsidR="00540737" w:rsidRPr="00540737">
        <w:rPr>
          <w:i/>
        </w:rPr>
        <w:t>. 2009. Accessed date 18 Feb 2016</w:t>
      </w:r>
      <w:r w:rsidR="00540737" w:rsidRPr="00540737">
        <w:t>.</w:t>
      </w:r>
    </w:p>
    <w:p w14:paraId="359CC8D0" w14:textId="77777777" w:rsidR="00540737" w:rsidRPr="00540737" w:rsidRDefault="00540737" w:rsidP="00540737">
      <w:pPr>
        <w:pStyle w:val="EndNoteBibliography"/>
        <w:ind w:left="720" w:hanging="720"/>
      </w:pPr>
      <w:r w:rsidRPr="00540737">
        <w:t>2.</w:t>
      </w:r>
      <w:r w:rsidRPr="00540737">
        <w:tab/>
        <w:t xml:space="preserve">Hardavella, G., et al., </w:t>
      </w:r>
      <w:r w:rsidRPr="00540737">
        <w:rPr>
          <w:i/>
        </w:rPr>
        <w:t>How to optimise patient and public involvement in your research: Doing science.</w:t>
      </w:r>
      <w:r w:rsidRPr="00540737">
        <w:t xml:space="preserve"> Breathe, 2015. </w:t>
      </w:r>
      <w:r w:rsidRPr="00540737">
        <w:rPr>
          <w:b/>
        </w:rPr>
        <w:t>11</w:t>
      </w:r>
      <w:r w:rsidRPr="00540737">
        <w:t>(3): p. 223-227.</w:t>
      </w:r>
    </w:p>
    <w:p w14:paraId="5AD095A6" w14:textId="7500F628" w:rsidR="00A50C16" w:rsidRPr="00A50C16" w:rsidRDefault="00A50C16" w:rsidP="00A50C16">
      <w:pPr>
        <w:tabs>
          <w:tab w:val="left" w:pos="2750"/>
        </w:tabs>
        <w:rPr>
          <w:rFonts w:ascii="Arial" w:hAnsi="Arial" w:cs="Arial"/>
          <w:sz w:val="24"/>
          <w:szCs w:val="24"/>
        </w:rPr>
      </w:pPr>
      <w:r>
        <w:rPr>
          <w:rFonts w:ascii="Arial" w:hAnsi="Arial" w:cs="Arial"/>
          <w:sz w:val="24"/>
          <w:szCs w:val="24"/>
        </w:rPr>
        <w:fldChar w:fldCharType="end"/>
      </w:r>
    </w:p>
    <w:sectPr w:rsidR="00A50C16" w:rsidRPr="00A50C16" w:rsidSect="00AC3C0A">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ockcroft, Emma" w:date="2016-12-16T11:46:00Z" w:initials="CE">
    <w:p w14:paraId="520CAFB4" w14:textId="77777777" w:rsidR="004D4419" w:rsidRDefault="004D4419">
      <w:pPr>
        <w:pStyle w:val="CommentText"/>
      </w:pPr>
      <w:r>
        <w:rPr>
          <w:rStyle w:val="CommentReference"/>
        </w:rPr>
        <w:annotationRef/>
      </w:r>
      <w:r>
        <w:t>more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0CAF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59F2"/>
    <w:multiLevelType w:val="hybridMultilevel"/>
    <w:tmpl w:val="8C82B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AB44CC"/>
    <w:multiLevelType w:val="hybridMultilevel"/>
    <w:tmpl w:val="33022A02"/>
    <w:lvl w:ilvl="0" w:tplc="E9421CC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74F35"/>
    <w:multiLevelType w:val="hybridMultilevel"/>
    <w:tmpl w:val="FD9CEAE4"/>
    <w:lvl w:ilvl="0" w:tplc="F566CFC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D1664"/>
    <w:multiLevelType w:val="hybridMultilevel"/>
    <w:tmpl w:val="FCE4530E"/>
    <w:lvl w:ilvl="0" w:tplc="79F663D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318AC"/>
    <w:multiLevelType w:val="hybridMultilevel"/>
    <w:tmpl w:val="D036510C"/>
    <w:lvl w:ilvl="0" w:tplc="26D28E5C">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F2590B"/>
    <w:multiLevelType w:val="hybridMultilevel"/>
    <w:tmpl w:val="38E03D6C"/>
    <w:lvl w:ilvl="0" w:tplc="9462F400">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ckcroft, Emma">
    <w15:presenceInfo w15:providerId="AD" w15:userId="S-1-5-21-2929260712-720396524-3344548481-320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d5zzpdpe9099ezss9pepp4xtts5xawdv9f&quot;&gt;My EndNote Library&lt;record-ids&gt;&lt;item&gt;78&lt;/item&gt;&lt;item&gt;99&lt;/item&gt;&lt;/record-ids&gt;&lt;/item&gt;&lt;/Libraries&gt;"/>
  </w:docVars>
  <w:rsids>
    <w:rsidRoot w:val="00CC66CF"/>
    <w:rsid w:val="00016AD1"/>
    <w:rsid w:val="00045287"/>
    <w:rsid w:val="0005156D"/>
    <w:rsid w:val="000543CD"/>
    <w:rsid w:val="00066067"/>
    <w:rsid w:val="000C65D6"/>
    <w:rsid w:val="00192DE6"/>
    <w:rsid w:val="001C0409"/>
    <w:rsid w:val="00220B69"/>
    <w:rsid w:val="002235CF"/>
    <w:rsid w:val="002338F4"/>
    <w:rsid w:val="0024058E"/>
    <w:rsid w:val="002449D9"/>
    <w:rsid w:val="00272DEB"/>
    <w:rsid w:val="002D05F7"/>
    <w:rsid w:val="002E75F6"/>
    <w:rsid w:val="00306884"/>
    <w:rsid w:val="003424D5"/>
    <w:rsid w:val="0038350B"/>
    <w:rsid w:val="003A7771"/>
    <w:rsid w:val="003C2396"/>
    <w:rsid w:val="00412F74"/>
    <w:rsid w:val="00415150"/>
    <w:rsid w:val="004154F6"/>
    <w:rsid w:val="004435AC"/>
    <w:rsid w:val="004D1BF3"/>
    <w:rsid w:val="004D4419"/>
    <w:rsid w:val="004E2C24"/>
    <w:rsid w:val="005255B0"/>
    <w:rsid w:val="00526513"/>
    <w:rsid w:val="00540737"/>
    <w:rsid w:val="005952EA"/>
    <w:rsid w:val="005E38F9"/>
    <w:rsid w:val="006615AF"/>
    <w:rsid w:val="00667B7D"/>
    <w:rsid w:val="0069774C"/>
    <w:rsid w:val="00697A94"/>
    <w:rsid w:val="006A42D4"/>
    <w:rsid w:val="00786E2F"/>
    <w:rsid w:val="007C6C1B"/>
    <w:rsid w:val="0080760E"/>
    <w:rsid w:val="008168DA"/>
    <w:rsid w:val="00846225"/>
    <w:rsid w:val="008710C7"/>
    <w:rsid w:val="008A30A9"/>
    <w:rsid w:val="008B7D5D"/>
    <w:rsid w:val="008D673D"/>
    <w:rsid w:val="009516B7"/>
    <w:rsid w:val="00972C46"/>
    <w:rsid w:val="0097641E"/>
    <w:rsid w:val="009819DE"/>
    <w:rsid w:val="00987028"/>
    <w:rsid w:val="00996D20"/>
    <w:rsid w:val="009A10D2"/>
    <w:rsid w:val="009B2053"/>
    <w:rsid w:val="009D54BA"/>
    <w:rsid w:val="009F1872"/>
    <w:rsid w:val="00A23AE5"/>
    <w:rsid w:val="00A50C16"/>
    <w:rsid w:val="00A661F1"/>
    <w:rsid w:val="00AC320A"/>
    <w:rsid w:val="00AC3C0A"/>
    <w:rsid w:val="00AF59B1"/>
    <w:rsid w:val="00B529B4"/>
    <w:rsid w:val="00B70A0E"/>
    <w:rsid w:val="00B77A6D"/>
    <w:rsid w:val="00BE1B17"/>
    <w:rsid w:val="00CC66CF"/>
    <w:rsid w:val="00D72BC6"/>
    <w:rsid w:val="00D95473"/>
    <w:rsid w:val="00DF4614"/>
    <w:rsid w:val="00E33130"/>
    <w:rsid w:val="00E74CCB"/>
    <w:rsid w:val="00EA0E07"/>
    <w:rsid w:val="00EE62F9"/>
    <w:rsid w:val="00EF4ADA"/>
    <w:rsid w:val="00F06EAF"/>
    <w:rsid w:val="00F330CA"/>
    <w:rsid w:val="00F701E8"/>
    <w:rsid w:val="00F86F0F"/>
    <w:rsid w:val="00FA0DB6"/>
    <w:rsid w:val="00FB01E9"/>
    <w:rsid w:val="00FF4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0BAE"/>
  <w15:chartTrackingRefBased/>
  <w15:docId w15:val="{C2E82DD2-B030-44FD-BE1A-17126216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8E"/>
    <w:pPr>
      <w:ind w:left="720"/>
      <w:contextualSpacing/>
    </w:pPr>
  </w:style>
  <w:style w:type="character" w:styleId="Hyperlink">
    <w:name w:val="Hyperlink"/>
    <w:basedOn w:val="DefaultParagraphFont"/>
    <w:uiPriority w:val="99"/>
    <w:unhideWhenUsed/>
    <w:rsid w:val="00BE1B17"/>
    <w:rPr>
      <w:color w:val="0563C1" w:themeColor="hyperlink"/>
      <w:u w:val="single"/>
    </w:rPr>
  </w:style>
  <w:style w:type="character" w:styleId="FollowedHyperlink">
    <w:name w:val="FollowedHyperlink"/>
    <w:basedOn w:val="DefaultParagraphFont"/>
    <w:uiPriority w:val="99"/>
    <w:semiHidden/>
    <w:unhideWhenUsed/>
    <w:rsid w:val="00E33130"/>
    <w:rPr>
      <w:color w:val="954F72" w:themeColor="followedHyperlink"/>
      <w:u w:val="single"/>
    </w:rPr>
  </w:style>
  <w:style w:type="paragraph" w:styleId="BalloonText">
    <w:name w:val="Balloon Text"/>
    <w:basedOn w:val="Normal"/>
    <w:link w:val="BalloonTextChar"/>
    <w:uiPriority w:val="99"/>
    <w:semiHidden/>
    <w:unhideWhenUsed/>
    <w:rsid w:val="00443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5AC"/>
    <w:rPr>
      <w:rFonts w:ascii="Segoe UI" w:hAnsi="Segoe UI" w:cs="Segoe UI"/>
      <w:sz w:val="18"/>
      <w:szCs w:val="18"/>
    </w:rPr>
  </w:style>
  <w:style w:type="paragraph" w:customStyle="1" w:styleId="EndNoteBibliographyTitle">
    <w:name w:val="EndNote Bibliography Title"/>
    <w:basedOn w:val="Normal"/>
    <w:link w:val="EndNoteBibliographyTitleChar"/>
    <w:rsid w:val="00A50C1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50C16"/>
    <w:rPr>
      <w:rFonts w:ascii="Calibri" w:hAnsi="Calibri"/>
      <w:noProof/>
      <w:lang w:val="en-US"/>
    </w:rPr>
  </w:style>
  <w:style w:type="paragraph" w:customStyle="1" w:styleId="EndNoteBibliography">
    <w:name w:val="EndNote Bibliography"/>
    <w:basedOn w:val="Normal"/>
    <w:link w:val="EndNoteBibliographyChar"/>
    <w:rsid w:val="00A50C1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50C16"/>
    <w:rPr>
      <w:rFonts w:ascii="Calibri" w:hAnsi="Calibri"/>
      <w:noProof/>
      <w:lang w:val="en-US"/>
    </w:rPr>
  </w:style>
  <w:style w:type="table" w:styleId="TableGrid">
    <w:name w:val="Table Grid"/>
    <w:basedOn w:val="TableNormal"/>
    <w:uiPriority w:val="39"/>
    <w:rsid w:val="0041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4419"/>
    <w:rPr>
      <w:sz w:val="16"/>
      <w:szCs w:val="16"/>
    </w:rPr>
  </w:style>
  <w:style w:type="paragraph" w:styleId="CommentText">
    <w:name w:val="annotation text"/>
    <w:basedOn w:val="Normal"/>
    <w:link w:val="CommentTextChar"/>
    <w:uiPriority w:val="99"/>
    <w:semiHidden/>
    <w:unhideWhenUsed/>
    <w:rsid w:val="004D4419"/>
    <w:pPr>
      <w:spacing w:line="240" w:lineRule="auto"/>
    </w:pPr>
    <w:rPr>
      <w:sz w:val="20"/>
      <w:szCs w:val="20"/>
    </w:rPr>
  </w:style>
  <w:style w:type="character" w:customStyle="1" w:styleId="CommentTextChar">
    <w:name w:val="Comment Text Char"/>
    <w:basedOn w:val="DefaultParagraphFont"/>
    <w:link w:val="CommentText"/>
    <w:uiPriority w:val="99"/>
    <w:semiHidden/>
    <w:rsid w:val="004D4419"/>
    <w:rPr>
      <w:sz w:val="20"/>
      <w:szCs w:val="20"/>
    </w:rPr>
  </w:style>
  <w:style w:type="paragraph" w:styleId="CommentSubject">
    <w:name w:val="annotation subject"/>
    <w:basedOn w:val="CommentText"/>
    <w:next w:val="CommentText"/>
    <w:link w:val="CommentSubjectChar"/>
    <w:uiPriority w:val="99"/>
    <w:semiHidden/>
    <w:unhideWhenUsed/>
    <w:rsid w:val="004D4419"/>
    <w:rPr>
      <w:b/>
      <w:bCs/>
    </w:rPr>
  </w:style>
  <w:style w:type="character" w:customStyle="1" w:styleId="CommentSubjectChar">
    <w:name w:val="Comment Subject Char"/>
    <w:basedOn w:val="CommentTextChar"/>
    <w:link w:val="CommentSubject"/>
    <w:uiPriority w:val="99"/>
    <w:semiHidden/>
    <w:rsid w:val="004D44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invo.org.uk/resource-centre/payment-and-recognition-for-public-involvement/involvement-cost-calculator/" TargetMode="External"/><Relationship Id="rId18" Type="http://schemas.openxmlformats.org/officeDocument/2006/relationships/hyperlink" Target="http://ac.els-cdn.com/S0168851001002147/1-s2.0-S0168851001002147-main.pdf?_tid=e5ad7bc8-bc65-11e6-b591-00000aacb360&amp;acdnat=1481105831_125d912ca9a26396cc731c341220fd45http://www.invo.org.uk/resource-cent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ra.nhs.uk/" TargetMode="External"/><Relationship Id="rId7" Type="http://schemas.openxmlformats.org/officeDocument/2006/relationships/image" Target="media/image10.png"/><Relationship Id="rId12" Type="http://schemas.microsoft.com/office/2011/relationships/commentsExtended" Target="commentsExtended.xml"/><Relationship Id="rId17" Type="http://schemas.openxmlformats.org/officeDocument/2006/relationships/hyperlink" Target="mailto:piexeter@ex.ac.uk"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ventbrite.co.uk/o/penclahrc-patient-and-public-involvement-team-8431494188" TargetMode="External"/><Relationship Id="rId20" Type="http://schemas.openxmlformats.org/officeDocument/2006/relationships/hyperlink" Target="http://piiaf.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ds.nihr.ac.uk/wp-content/uploads/RDS-PPI-Handbook-2014-v8-FINAL.pdf" TargetMode="External"/><Relationship Id="rId23" Type="http://schemas.openxmlformats.org/officeDocument/2006/relationships/hyperlink" Target="http://www.invo.org.uk/wp-content/uploads/2011/12/INVOLVENRESfinalStatement310309.pdf" TargetMode="External"/><Relationship Id="rId10" Type="http://schemas.openxmlformats.org/officeDocument/2006/relationships/hyperlink" Target="http://www.invo.org.uk/" TargetMode="External"/><Relationship Id="rId19" Type="http://schemas.openxmlformats.org/officeDocument/2006/relationships/hyperlink" Target="http://www.healthtalk.org/peoples-experiences/medical-research/patient-and-public-involvement-research/topics" TargetMode="External"/><Relationship Id="rId4" Type="http://schemas.openxmlformats.org/officeDocument/2006/relationships/settings" Target="settings.xml"/><Relationship Id="rId9" Type="http://schemas.openxmlformats.org/officeDocument/2006/relationships/image" Target="media/image20.jpg"/><Relationship Id="rId14" Type="http://schemas.openxmlformats.org/officeDocument/2006/relationships/hyperlink" Target="http://www.invo.org.uk/resource-centre/resource-for-researchers/" TargetMode="External"/><Relationship Id="rId22" Type="http://schemas.openxmlformats.org/officeDocument/2006/relationships/hyperlink" Target="http://www.rds.nihr.ac.uk/public-invol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157B9-0773-41FB-9D9F-93AADF32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Cockcroft, Emma</dc:creator>
  <cp:keywords/>
  <dc:description/>
  <cp:lastModifiedBy>Burchmore, Helen</cp:lastModifiedBy>
  <cp:revision>3</cp:revision>
  <cp:lastPrinted>2017-02-22T14:07:00Z</cp:lastPrinted>
  <dcterms:created xsi:type="dcterms:W3CDTF">2017-01-03T16:27:00Z</dcterms:created>
  <dcterms:modified xsi:type="dcterms:W3CDTF">2017-02-22T14:07:00Z</dcterms:modified>
</cp:coreProperties>
</file>